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4D67" w14:textId="1C7E8EC9" w:rsidR="00421FEE" w:rsidRPr="005D4DA4" w:rsidRDefault="00602F17" w:rsidP="005D4DA4">
      <w:pPr>
        <w:spacing w:after="0" w:line="240" w:lineRule="auto"/>
        <w:jc w:val="center"/>
        <w:rPr>
          <w:rFonts w:ascii="Arial" w:hAnsi="Arial" w:cs="Arial"/>
          <w:b/>
          <w:bCs/>
          <w:sz w:val="28"/>
          <w:szCs w:val="28"/>
        </w:rPr>
      </w:pPr>
      <w:r w:rsidRPr="005D4DA4">
        <w:rPr>
          <w:rFonts w:ascii="Arial" w:hAnsi="Arial" w:cs="Arial"/>
          <w:b/>
          <w:bCs/>
          <w:sz w:val="28"/>
          <w:szCs w:val="28"/>
        </w:rPr>
        <w:t>Consent Form for Required Criminal Background Checks</w:t>
      </w:r>
    </w:p>
    <w:p w14:paraId="3E38856B" w14:textId="77777777" w:rsidR="005D4DA4" w:rsidRPr="004657AD" w:rsidRDefault="005D4DA4" w:rsidP="005D4DA4">
      <w:pPr>
        <w:spacing w:after="0" w:line="240" w:lineRule="auto"/>
        <w:jc w:val="center"/>
        <w:rPr>
          <w:rFonts w:ascii="Arial" w:hAnsi="Arial" w:cs="Arial"/>
          <w:b/>
          <w:bCs/>
          <w:sz w:val="24"/>
          <w:szCs w:val="24"/>
        </w:rPr>
      </w:pPr>
    </w:p>
    <w:p w14:paraId="2066CDE2" w14:textId="47662A68" w:rsidR="00602F17" w:rsidRDefault="00602F17" w:rsidP="005D4DA4">
      <w:pPr>
        <w:spacing w:after="0" w:line="240" w:lineRule="auto"/>
        <w:rPr>
          <w:rFonts w:ascii="Arial" w:hAnsi="Arial" w:cs="Arial"/>
        </w:rPr>
      </w:pPr>
      <w:r w:rsidRPr="005D4DA4">
        <w:rPr>
          <w:rFonts w:ascii="Arial" w:hAnsi="Arial" w:cs="Arial"/>
        </w:rPr>
        <w:t xml:space="preserve">As required by special conditions attached to federal funds administered by the Office of Crime Victim Services (OCVS) and the Department of Children and Families (DCF), </w:t>
      </w:r>
      <w:r w:rsidR="00F7300E">
        <w:rPr>
          <w:rFonts w:ascii="Arial" w:hAnsi="Arial" w:cs="Arial"/>
        </w:rPr>
        <w:fldChar w:fldCharType="begin">
          <w:ffData>
            <w:name w:val="Text1"/>
            <w:enabled/>
            <w:calcOnExit w:val="0"/>
            <w:textInput/>
          </w:ffData>
        </w:fldChar>
      </w:r>
      <w:bookmarkStart w:id="0" w:name="Text1"/>
      <w:r w:rsidR="00F7300E">
        <w:rPr>
          <w:rFonts w:ascii="Arial" w:hAnsi="Arial" w:cs="Arial"/>
        </w:rPr>
        <w:instrText xml:space="preserve"> FORMTEXT </w:instrText>
      </w:r>
      <w:r w:rsidR="00F7300E">
        <w:rPr>
          <w:rFonts w:ascii="Arial" w:hAnsi="Arial" w:cs="Arial"/>
        </w:rPr>
      </w:r>
      <w:r w:rsidR="00F7300E">
        <w:rPr>
          <w:rFonts w:ascii="Arial" w:hAnsi="Arial" w:cs="Arial"/>
        </w:rPr>
        <w:fldChar w:fldCharType="separate"/>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rPr>
        <w:fldChar w:fldCharType="end"/>
      </w:r>
      <w:bookmarkEnd w:id="0"/>
      <w:r w:rsidR="00F7300E">
        <w:rPr>
          <w:rFonts w:ascii="Arial" w:hAnsi="Arial" w:cs="Arial"/>
        </w:rPr>
        <w:t xml:space="preserve"> </w:t>
      </w:r>
      <w:r w:rsidRPr="005D4DA4">
        <w:rPr>
          <w:rFonts w:ascii="Arial" w:hAnsi="Arial" w:cs="Arial"/>
        </w:rPr>
        <w:t xml:space="preserve">will make advance written determinations of suitability before covered individuals may interact with minors. A covered individual means any  </w:t>
      </w:r>
      <w:r w:rsidR="00F7300E">
        <w:rPr>
          <w:rFonts w:ascii="Arial" w:hAnsi="Arial" w:cs="Arial"/>
        </w:rPr>
        <w:fldChar w:fldCharType="begin">
          <w:ffData>
            <w:name w:val="Text1"/>
            <w:enabled/>
            <w:calcOnExit w:val="0"/>
            <w:textInput/>
          </w:ffData>
        </w:fldChar>
      </w:r>
      <w:r w:rsidR="00F7300E">
        <w:rPr>
          <w:rFonts w:ascii="Arial" w:hAnsi="Arial" w:cs="Arial"/>
        </w:rPr>
        <w:instrText xml:space="preserve"> FORMTEXT </w:instrText>
      </w:r>
      <w:r w:rsidR="00F7300E">
        <w:rPr>
          <w:rFonts w:ascii="Arial" w:hAnsi="Arial" w:cs="Arial"/>
        </w:rPr>
      </w:r>
      <w:r w:rsidR="00F7300E">
        <w:rPr>
          <w:rFonts w:ascii="Arial" w:hAnsi="Arial" w:cs="Arial"/>
        </w:rPr>
        <w:fldChar w:fldCharType="separate"/>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rPr>
        <w:fldChar w:fldCharType="end"/>
      </w:r>
      <w:r w:rsidR="00F7300E">
        <w:rPr>
          <w:rFonts w:ascii="Arial" w:hAnsi="Arial" w:cs="Arial"/>
        </w:rPr>
        <w:t xml:space="preserve"> </w:t>
      </w:r>
      <w:r w:rsidRPr="005D4DA4">
        <w:rPr>
          <w:rFonts w:ascii="Arial" w:hAnsi="Arial" w:cs="Arial"/>
        </w:rPr>
        <w:t xml:space="preserve">employee, volunteer, or anyone who </w:t>
      </w:r>
      <w:proofErr w:type="gramStart"/>
      <w:r w:rsidRPr="005D4DA4">
        <w:rPr>
          <w:rFonts w:ascii="Arial" w:hAnsi="Arial" w:cs="Arial"/>
        </w:rPr>
        <w:t>is  expected</w:t>
      </w:r>
      <w:proofErr w:type="gramEnd"/>
      <w:r w:rsidRPr="005D4DA4">
        <w:rPr>
          <w:rFonts w:ascii="Arial" w:hAnsi="Arial" w:cs="Arial"/>
        </w:rPr>
        <w:t xml:space="preserve">, or reasonable likely to, interact with a participating minor. </w:t>
      </w:r>
    </w:p>
    <w:p w14:paraId="27812845" w14:textId="77777777" w:rsidR="005D4DA4" w:rsidRPr="005D4DA4" w:rsidRDefault="005D4DA4" w:rsidP="005D4DA4">
      <w:pPr>
        <w:spacing w:after="0" w:line="240" w:lineRule="auto"/>
        <w:rPr>
          <w:rFonts w:ascii="Arial" w:hAnsi="Arial" w:cs="Arial"/>
        </w:rPr>
      </w:pPr>
    </w:p>
    <w:p w14:paraId="442BA132" w14:textId="070809C5" w:rsidR="00F26AB5" w:rsidRPr="005D4DA4" w:rsidRDefault="00F26AB5" w:rsidP="005D4DA4">
      <w:pPr>
        <w:spacing w:after="0" w:line="240" w:lineRule="auto"/>
        <w:rPr>
          <w:rFonts w:ascii="Arial" w:hAnsi="Arial" w:cs="Arial"/>
        </w:rPr>
      </w:pPr>
      <w:r w:rsidRPr="005D4DA4">
        <w:rPr>
          <w:rFonts w:ascii="Arial" w:hAnsi="Arial" w:cs="Arial"/>
        </w:rPr>
        <w:t xml:space="preserve">To make a suitability determination, </w:t>
      </w:r>
      <w:r w:rsidR="00F7300E">
        <w:rPr>
          <w:rFonts w:ascii="Arial" w:hAnsi="Arial" w:cs="Arial"/>
        </w:rPr>
        <w:fldChar w:fldCharType="begin">
          <w:ffData>
            <w:name w:val="Text1"/>
            <w:enabled/>
            <w:calcOnExit w:val="0"/>
            <w:textInput/>
          </w:ffData>
        </w:fldChar>
      </w:r>
      <w:r w:rsidR="00F7300E">
        <w:rPr>
          <w:rFonts w:ascii="Arial" w:hAnsi="Arial" w:cs="Arial"/>
        </w:rPr>
        <w:instrText xml:space="preserve"> FORMTEXT </w:instrText>
      </w:r>
      <w:r w:rsidR="00F7300E">
        <w:rPr>
          <w:rFonts w:ascii="Arial" w:hAnsi="Arial" w:cs="Arial"/>
        </w:rPr>
      </w:r>
      <w:r w:rsidR="00F7300E">
        <w:rPr>
          <w:rFonts w:ascii="Arial" w:hAnsi="Arial" w:cs="Arial"/>
        </w:rPr>
        <w:fldChar w:fldCharType="separate"/>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rPr>
        <w:fldChar w:fldCharType="end"/>
      </w:r>
      <w:r w:rsidR="00F7300E">
        <w:rPr>
          <w:rFonts w:ascii="Arial" w:hAnsi="Arial" w:cs="Arial"/>
        </w:rPr>
        <w:t xml:space="preserve"> </w:t>
      </w:r>
      <w:r w:rsidRPr="005D4DA4">
        <w:rPr>
          <w:rFonts w:ascii="Arial" w:hAnsi="Arial" w:cs="Arial"/>
        </w:rPr>
        <w:t xml:space="preserve">is required to perform </w:t>
      </w:r>
      <w:r w:rsidR="00C21E1D" w:rsidRPr="005D4DA4">
        <w:rPr>
          <w:rFonts w:ascii="Arial" w:hAnsi="Arial" w:cs="Arial"/>
        </w:rPr>
        <w:t xml:space="preserve">the following searches: </w:t>
      </w:r>
    </w:p>
    <w:p w14:paraId="08150A2C" w14:textId="77777777" w:rsidR="00C21E1D" w:rsidRPr="005D4DA4" w:rsidRDefault="00C21E1D" w:rsidP="005D4DA4">
      <w:pPr>
        <w:spacing w:after="0" w:line="240" w:lineRule="auto"/>
        <w:ind w:left="720"/>
        <w:rPr>
          <w:rFonts w:ascii="Arial" w:hAnsi="Arial" w:cs="Arial"/>
        </w:rPr>
      </w:pPr>
      <w:r w:rsidRPr="005D4DA4">
        <w:rPr>
          <w:rFonts w:ascii="Arial" w:hAnsi="Arial" w:cs="Arial"/>
          <w:b/>
          <w:bCs/>
        </w:rPr>
        <w:sym w:font="Wingdings" w:char="F06F"/>
      </w:r>
      <w:r w:rsidRPr="005D4DA4">
        <w:rPr>
          <w:rFonts w:ascii="Arial" w:hAnsi="Arial" w:cs="Arial"/>
          <w:b/>
          <w:bCs/>
        </w:rPr>
        <w:t xml:space="preserve"> </w:t>
      </w:r>
      <w:r w:rsidRPr="005D4DA4">
        <w:rPr>
          <w:rFonts w:ascii="Arial" w:hAnsi="Arial" w:cs="Arial"/>
        </w:rPr>
        <w:t xml:space="preserve">Dru </w:t>
      </w:r>
      <w:proofErr w:type="spellStart"/>
      <w:r w:rsidRPr="005D4DA4">
        <w:rPr>
          <w:rFonts w:ascii="Arial" w:hAnsi="Arial" w:cs="Arial"/>
        </w:rPr>
        <w:t>Sjodin</w:t>
      </w:r>
      <w:proofErr w:type="spellEnd"/>
      <w:r w:rsidRPr="005D4DA4">
        <w:rPr>
          <w:rFonts w:ascii="Arial" w:hAnsi="Arial" w:cs="Arial"/>
        </w:rPr>
        <w:t xml:space="preserve"> National Sex Offender Public Website</w:t>
      </w:r>
    </w:p>
    <w:p w14:paraId="07FE2F62" w14:textId="38289626" w:rsidR="00C21E1D" w:rsidRPr="005D4DA4" w:rsidRDefault="00C21E1D" w:rsidP="005D4DA4">
      <w:pPr>
        <w:spacing w:after="0" w:line="240" w:lineRule="auto"/>
        <w:ind w:left="720"/>
        <w:rPr>
          <w:rFonts w:ascii="Arial" w:hAnsi="Arial" w:cs="Arial"/>
        </w:rPr>
      </w:pPr>
      <w:r w:rsidRPr="005D4DA4">
        <w:rPr>
          <w:rFonts w:ascii="Arial" w:hAnsi="Arial" w:cs="Arial"/>
          <w:b/>
          <w:bCs/>
        </w:rPr>
        <w:sym w:font="Wingdings" w:char="F06F"/>
      </w:r>
      <w:r w:rsidRPr="005D4DA4">
        <w:rPr>
          <w:rFonts w:ascii="Arial" w:hAnsi="Arial" w:cs="Arial"/>
          <w:b/>
          <w:bCs/>
        </w:rPr>
        <w:t xml:space="preserve"> </w:t>
      </w:r>
      <w:r w:rsidRPr="005D4DA4">
        <w:rPr>
          <w:rFonts w:ascii="Arial" w:hAnsi="Arial" w:cs="Arial"/>
        </w:rPr>
        <w:t xml:space="preserve">Wisconsin Sex Offender Registry </w:t>
      </w:r>
    </w:p>
    <w:p w14:paraId="06595F2A" w14:textId="77777777" w:rsidR="00C21E1D" w:rsidRPr="005D4DA4" w:rsidRDefault="00C21E1D" w:rsidP="005D4DA4">
      <w:pPr>
        <w:spacing w:after="0" w:line="240" w:lineRule="auto"/>
        <w:ind w:left="720"/>
        <w:rPr>
          <w:rFonts w:ascii="Arial" w:hAnsi="Arial" w:cs="Arial"/>
          <w:b/>
          <w:bCs/>
        </w:rPr>
      </w:pPr>
      <w:r w:rsidRPr="005D4DA4">
        <w:rPr>
          <w:rFonts w:ascii="Arial" w:hAnsi="Arial" w:cs="Arial"/>
          <w:b/>
          <w:bCs/>
        </w:rPr>
        <w:sym w:font="Wingdings" w:char="F06F"/>
      </w:r>
      <w:r w:rsidRPr="005D4DA4">
        <w:rPr>
          <w:rFonts w:ascii="Arial" w:hAnsi="Arial" w:cs="Arial"/>
          <w:b/>
          <w:bCs/>
        </w:rPr>
        <w:t xml:space="preserve"> </w:t>
      </w:r>
      <w:r w:rsidRPr="005D4DA4">
        <w:rPr>
          <w:rFonts w:ascii="Arial" w:hAnsi="Arial" w:cs="Arial"/>
        </w:rPr>
        <w:t>Registry from any other state(s) where the covered individual has lived, worked, or attended school within the last five years (if applicable)</w:t>
      </w:r>
      <w:r w:rsidRPr="005D4DA4">
        <w:rPr>
          <w:rFonts w:ascii="Arial" w:hAnsi="Arial" w:cs="Arial"/>
          <w:b/>
          <w:bCs/>
        </w:rPr>
        <w:t xml:space="preserve"> </w:t>
      </w:r>
    </w:p>
    <w:p w14:paraId="37CFD81B" w14:textId="090283DB" w:rsidR="00C21E1D" w:rsidRPr="005D4DA4" w:rsidRDefault="00C21E1D" w:rsidP="004C093D">
      <w:pPr>
        <w:spacing w:after="0" w:line="240" w:lineRule="auto"/>
        <w:ind w:firstLine="720"/>
        <w:rPr>
          <w:rFonts w:ascii="Arial" w:hAnsi="Arial" w:cs="Arial"/>
        </w:rPr>
      </w:pPr>
      <w:r w:rsidRPr="005D4DA4">
        <w:rPr>
          <w:rFonts w:ascii="Arial" w:hAnsi="Arial" w:cs="Arial"/>
          <w:b/>
          <w:bCs/>
        </w:rPr>
        <w:sym w:font="Wingdings" w:char="F06F"/>
      </w:r>
      <w:r w:rsidRPr="005D4DA4">
        <w:rPr>
          <w:rFonts w:ascii="Arial" w:hAnsi="Arial" w:cs="Arial"/>
          <w:b/>
          <w:bCs/>
        </w:rPr>
        <w:t xml:space="preserve"> </w:t>
      </w:r>
      <w:r w:rsidRPr="005D4DA4">
        <w:rPr>
          <w:rFonts w:ascii="Arial" w:hAnsi="Arial" w:cs="Arial"/>
        </w:rPr>
        <w:t xml:space="preserve">Wisconsin Department of Justice </w:t>
      </w:r>
      <w:r w:rsidR="004C093D">
        <w:rPr>
          <w:rFonts w:ascii="Arial" w:hAnsi="Arial" w:cs="Arial"/>
        </w:rPr>
        <w:t>FBI and CIB Fingerprint-Based Background Check</w:t>
      </w:r>
    </w:p>
    <w:p w14:paraId="5FBE71AA" w14:textId="77777777" w:rsidR="00C21E1D" w:rsidRPr="005D4DA4" w:rsidRDefault="00C21E1D" w:rsidP="005D4DA4">
      <w:pPr>
        <w:spacing w:after="0" w:line="240" w:lineRule="auto"/>
        <w:ind w:left="720"/>
        <w:rPr>
          <w:rFonts w:ascii="Arial" w:hAnsi="Arial" w:cs="Arial"/>
        </w:rPr>
      </w:pPr>
      <w:r w:rsidRPr="005D4DA4">
        <w:rPr>
          <w:rFonts w:ascii="Arial" w:hAnsi="Arial" w:cs="Arial"/>
          <w:b/>
          <w:bCs/>
        </w:rPr>
        <w:sym w:font="Wingdings" w:char="F06F"/>
      </w:r>
      <w:r w:rsidRPr="005D4DA4">
        <w:rPr>
          <w:rFonts w:ascii="Arial" w:hAnsi="Arial" w:cs="Arial"/>
          <w:b/>
          <w:bCs/>
        </w:rPr>
        <w:t xml:space="preserve"> </w:t>
      </w:r>
      <w:r w:rsidRPr="005D4DA4">
        <w:rPr>
          <w:rFonts w:ascii="Arial" w:hAnsi="Arial" w:cs="Arial"/>
        </w:rPr>
        <w:t xml:space="preserve">Criminal background checks for any other state the covered individual </w:t>
      </w:r>
      <w:proofErr w:type="gramStart"/>
      <w:r w:rsidRPr="005D4DA4">
        <w:rPr>
          <w:rFonts w:ascii="Arial" w:hAnsi="Arial" w:cs="Arial"/>
        </w:rPr>
        <w:t>has</w:t>
      </w:r>
      <w:proofErr w:type="gramEnd"/>
      <w:r w:rsidRPr="005D4DA4">
        <w:rPr>
          <w:rFonts w:ascii="Arial" w:hAnsi="Arial" w:cs="Arial"/>
        </w:rPr>
        <w:t xml:space="preserve"> lived, worked, or attended school within the last five years (if applicable)</w:t>
      </w:r>
    </w:p>
    <w:p w14:paraId="18E92243" w14:textId="77777777" w:rsidR="005D4DA4" w:rsidRDefault="005D4DA4" w:rsidP="005D4DA4">
      <w:pPr>
        <w:spacing w:after="0" w:line="240" w:lineRule="auto"/>
        <w:rPr>
          <w:rFonts w:ascii="Arial" w:hAnsi="Arial" w:cs="Arial"/>
        </w:rPr>
      </w:pPr>
    </w:p>
    <w:p w14:paraId="49035046" w14:textId="44D75BC1" w:rsidR="00F26AB5" w:rsidRPr="005D4DA4" w:rsidRDefault="00A45088" w:rsidP="005D4DA4">
      <w:pPr>
        <w:spacing w:after="0" w:line="240" w:lineRule="auto"/>
        <w:rPr>
          <w:rFonts w:ascii="Arial" w:hAnsi="Arial" w:cs="Arial"/>
        </w:rPr>
      </w:pPr>
      <w:r w:rsidRPr="005D4DA4">
        <w:rPr>
          <w:rFonts w:ascii="Arial" w:hAnsi="Arial" w:cs="Arial"/>
        </w:rPr>
        <w:t xml:space="preserve">While consent </w:t>
      </w:r>
      <w:r w:rsidR="00C21E1D" w:rsidRPr="005D4DA4">
        <w:rPr>
          <w:rFonts w:ascii="Arial" w:hAnsi="Arial" w:cs="Arial"/>
        </w:rPr>
        <w:t xml:space="preserve">is </w:t>
      </w:r>
      <w:r w:rsidRPr="005D4DA4">
        <w:rPr>
          <w:rFonts w:ascii="Arial" w:hAnsi="Arial" w:cs="Arial"/>
        </w:rPr>
        <w:t xml:space="preserve">not </w:t>
      </w:r>
      <w:r w:rsidR="00C21E1D" w:rsidRPr="005D4DA4">
        <w:rPr>
          <w:rFonts w:ascii="Arial" w:hAnsi="Arial" w:cs="Arial"/>
        </w:rPr>
        <w:t xml:space="preserve">specifically </w:t>
      </w:r>
      <w:r w:rsidRPr="005D4DA4">
        <w:rPr>
          <w:rFonts w:ascii="Arial" w:hAnsi="Arial" w:cs="Arial"/>
        </w:rPr>
        <w:t>required</w:t>
      </w:r>
      <w:r w:rsidR="00C21E1D" w:rsidRPr="005D4DA4">
        <w:rPr>
          <w:rFonts w:ascii="Arial" w:hAnsi="Arial" w:cs="Arial"/>
        </w:rPr>
        <w:t xml:space="preserve"> for these searches</w:t>
      </w:r>
      <w:r w:rsidRPr="005D4DA4">
        <w:rPr>
          <w:rFonts w:ascii="Arial" w:hAnsi="Arial" w:cs="Arial"/>
        </w:rPr>
        <w:t xml:space="preserve">, </w:t>
      </w:r>
      <w:r w:rsidR="00F7300E">
        <w:rPr>
          <w:rFonts w:ascii="Arial" w:hAnsi="Arial" w:cs="Arial"/>
        </w:rPr>
        <w:fldChar w:fldCharType="begin">
          <w:ffData>
            <w:name w:val="Text1"/>
            <w:enabled/>
            <w:calcOnExit w:val="0"/>
            <w:textInput/>
          </w:ffData>
        </w:fldChar>
      </w:r>
      <w:r w:rsidR="00F7300E">
        <w:rPr>
          <w:rFonts w:ascii="Arial" w:hAnsi="Arial" w:cs="Arial"/>
        </w:rPr>
        <w:instrText xml:space="preserve"> FORMTEXT </w:instrText>
      </w:r>
      <w:r w:rsidR="00F7300E">
        <w:rPr>
          <w:rFonts w:ascii="Arial" w:hAnsi="Arial" w:cs="Arial"/>
        </w:rPr>
      </w:r>
      <w:r w:rsidR="00F7300E">
        <w:rPr>
          <w:rFonts w:ascii="Arial" w:hAnsi="Arial" w:cs="Arial"/>
        </w:rPr>
        <w:fldChar w:fldCharType="separate"/>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rPr>
        <w:fldChar w:fldCharType="end"/>
      </w:r>
      <w:r w:rsidR="00F7300E">
        <w:rPr>
          <w:rFonts w:ascii="Arial" w:hAnsi="Arial" w:cs="Arial"/>
        </w:rPr>
        <w:t xml:space="preserve"> </w:t>
      </w:r>
      <w:r w:rsidR="00C21E1D" w:rsidRPr="005D4DA4">
        <w:rPr>
          <w:rFonts w:ascii="Arial" w:hAnsi="Arial" w:cs="Arial"/>
        </w:rPr>
        <w:t xml:space="preserve">believes that in the interest of transparency, it is important to provide notice </w:t>
      </w:r>
      <w:r w:rsidR="00046D22" w:rsidRPr="005D4DA4">
        <w:rPr>
          <w:rFonts w:ascii="Arial" w:hAnsi="Arial" w:cs="Arial"/>
        </w:rPr>
        <w:t xml:space="preserve">to covered individuals </w:t>
      </w:r>
      <w:r w:rsidR="00C21E1D" w:rsidRPr="005D4DA4">
        <w:rPr>
          <w:rFonts w:ascii="Arial" w:hAnsi="Arial" w:cs="Arial"/>
        </w:rPr>
        <w:t xml:space="preserve">that the above searches will be performed. </w:t>
      </w:r>
    </w:p>
    <w:p w14:paraId="67A368A5" w14:textId="77777777" w:rsidR="00F7300E" w:rsidRDefault="00F7300E" w:rsidP="005D4DA4">
      <w:pPr>
        <w:spacing w:after="0" w:line="240" w:lineRule="auto"/>
        <w:rPr>
          <w:rFonts w:ascii="Arial" w:hAnsi="Arial" w:cs="Arial"/>
          <w:b/>
          <w:bCs/>
        </w:rPr>
      </w:pPr>
    </w:p>
    <w:p w14:paraId="43890011" w14:textId="21557CDA" w:rsidR="00490C82" w:rsidRPr="005D4DA4" w:rsidRDefault="00490C82" w:rsidP="005D4DA4">
      <w:pPr>
        <w:spacing w:after="0" w:line="240" w:lineRule="auto"/>
        <w:rPr>
          <w:rFonts w:ascii="Arial" w:hAnsi="Arial" w:cs="Arial"/>
        </w:rPr>
      </w:pPr>
      <w:r w:rsidRPr="005D4DA4">
        <w:rPr>
          <w:rFonts w:ascii="Arial" w:hAnsi="Arial" w:cs="Arial"/>
          <w:b/>
          <w:bCs/>
        </w:rPr>
        <w:t>Required Information</w:t>
      </w:r>
      <w:r w:rsidRPr="005D4DA4">
        <w:rPr>
          <w:rFonts w:ascii="Arial" w:hAnsi="Arial" w:cs="Arial"/>
        </w:rPr>
        <w:t xml:space="preserve"> </w:t>
      </w:r>
    </w:p>
    <w:p w14:paraId="40989171" w14:textId="3181158D" w:rsidR="003F4679" w:rsidRPr="005D4DA4" w:rsidRDefault="003F4679" w:rsidP="005D4DA4">
      <w:pPr>
        <w:spacing w:after="0" w:line="240" w:lineRule="auto"/>
        <w:rPr>
          <w:rFonts w:ascii="Arial" w:hAnsi="Arial" w:cs="Arial"/>
        </w:rPr>
      </w:pPr>
      <w:r w:rsidRPr="005D4DA4">
        <w:rPr>
          <w:rFonts w:ascii="Arial" w:hAnsi="Arial" w:cs="Arial"/>
        </w:rPr>
        <w:t xml:space="preserve">The following information is required to perform the </w:t>
      </w:r>
      <w:hyperlink r:id="rId10" w:history="1">
        <w:r w:rsidR="00565A0E">
          <w:rPr>
            <w:rStyle w:val="Hyperlink"/>
            <w:rFonts w:ascii="Arial" w:hAnsi="Arial" w:cs="Arial"/>
          </w:rPr>
          <w:t>Wisconsin Department of Justice FBI and Fingerprint-Based Background Check</w:t>
        </w:r>
      </w:hyperlink>
      <w:r w:rsidR="00565A0E">
        <w:rPr>
          <w:rFonts w:ascii="Arial" w:hAnsi="Arial" w:cs="Arial"/>
        </w:rPr>
        <w:t>:</w:t>
      </w:r>
    </w:p>
    <w:p w14:paraId="30C2693E" w14:textId="2D4C3B6D" w:rsidR="003F4679" w:rsidRPr="005D4DA4" w:rsidRDefault="003F4679" w:rsidP="005D4DA4">
      <w:pPr>
        <w:spacing w:after="0" w:line="240" w:lineRule="auto"/>
        <w:rPr>
          <w:rFonts w:ascii="Arial" w:hAnsi="Arial" w:cs="Arial"/>
        </w:rPr>
      </w:pPr>
    </w:p>
    <w:p w14:paraId="43908787" w14:textId="608EE1FD" w:rsidR="003F4679" w:rsidRPr="005D4DA4" w:rsidRDefault="003F4679" w:rsidP="005D4DA4">
      <w:pPr>
        <w:spacing w:after="0" w:line="276" w:lineRule="auto"/>
        <w:rPr>
          <w:rFonts w:ascii="Arial" w:hAnsi="Arial" w:cs="Arial"/>
          <w:u w:val="single"/>
        </w:rPr>
      </w:pPr>
      <w:r w:rsidRPr="005D4DA4">
        <w:rPr>
          <w:rFonts w:ascii="Arial" w:hAnsi="Arial" w:cs="Arial"/>
        </w:rPr>
        <w:t>Name:</w:t>
      </w:r>
      <w:r w:rsidR="00F7300E">
        <w:rPr>
          <w:rFonts w:ascii="Arial" w:hAnsi="Arial" w:cs="Arial"/>
        </w:rPr>
        <w:t xml:space="preserve">  </w:t>
      </w:r>
      <w:r w:rsidRPr="005D4DA4">
        <w:rPr>
          <w:rFonts w:ascii="Arial" w:hAnsi="Arial" w:cs="Arial"/>
          <w:u w:val="single"/>
        </w:rPr>
        <w:t>                                           </w:t>
      </w:r>
      <w:r w:rsidR="00F7300E">
        <w:rPr>
          <w:rFonts w:ascii="Arial" w:hAnsi="Arial" w:cs="Arial"/>
          <w:u w:val="single"/>
        </w:rPr>
        <w:t>______</w:t>
      </w:r>
      <w:proofErr w:type="gramStart"/>
      <w:r w:rsidR="00F7300E">
        <w:rPr>
          <w:rFonts w:ascii="Arial" w:hAnsi="Arial" w:cs="Arial"/>
          <w:u w:val="single"/>
        </w:rPr>
        <w:t>_</w:t>
      </w:r>
      <w:r w:rsidRPr="005D4DA4">
        <w:rPr>
          <w:rFonts w:ascii="Arial" w:hAnsi="Arial" w:cs="Arial"/>
          <w:u w:val="single"/>
        </w:rPr>
        <w:t xml:space="preserve"> </w:t>
      </w:r>
      <w:r w:rsidRPr="005D4DA4">
        <w:rPr>
          <w:rFonts w:ascii="Arial" w:hAnsi="Arial" w:cs="Arial"/>
        </w:rPr>
        <w:t xml:space="preserve"> /</w:t>
      </w:r>
      <w:proofErr w:type="gramEnd"/>
      <w:r w:rsidRPr="005D4DA4">
        <w:rPr>
          <w:rFonts w:ascii="Arial" w:hAnsi="Arial" w:cs="Arial"/>
        </w:rPr>
        <w:t xml:space="preserve"> </w:t>
      </w:r>
      <w:r w:rsidRPr="005D4DA4">
        <w:rPr>
          <w:rFonts w:ascii="Arial" w:hAnsi="Arial" w:cs="Arial"/>
          <w:u w:val="single"/>
        </w:rPr>
        <w:t>                        </w:t>
      </w:r>
      <w:r w:rsidR="00F7300E">
        <w:rPr>
          <w:rFonts w:ascii="Arial" w:hAnsi="Arial" w:cs="Arial"/>
          <w:u w:val="single"/>
        </w:rPr>
        <w:t>___</w:t>
      </w:r>
      <w:r w:rsidRPr="005D4DA4">
        <w:rPr>
          <w:rFonts w:ascii="Arial" w:hAnsi="Arial" w:cs="Arial"/>
          <w:u w:val="single"/>
        </w:rPr>
        <w:t>                     </w:t>
      </w:r>
      <w:r w:rsidRPr="005D4DA4">
        <w:rPr>
          <w:rFonts w:ascii="Arial" w:hAnsi="Arial" w:cs="Arial"/>
        </w:rPr>
        <w:t xml:space="preserve"> / </w:t>
      </w:r>
      <w:r w:rsidRPr="005D4DA4">
        <w:rPr>
          <w:rFonts w:ascii="Arial" w:hAnsi="Arial" w:cs="Arial"/>
          <w:u w:val="single"/>
        </w:rPr>
        <w:t>  </w:t>
      </w:r>
      <w:r w:rsidR="00F7300E">
        <w:rPr>
          <w:rFonts w:ascii="Arial" w:hAnsi="Arial" w:cs="Arial"/>
          <w:u w:val="single"/>
        </w:rPr>
        <w:t>______</w:t>
      </w:r>
      <w:r w:rsidRPr="005D4DA4">
        <w:rPr>
          <w:rFonts w:ascii="Arial" w:hAnsi="Arial" w:cs="Arial"/>
          <w:u w:val="single"/>
        </w:rPr>
        <w:t>                          </w:t>
      </w:r>
    </w:p>
    <w:p w14:paraId="3E6DE463" w14:textId="297DA50A" w:rsidR="00490C82" w:rsidRPr="005D4DA4" w:rsidRDefault="003F4679" w:rsidP="005D4DA4">
      <w:pPr>
        <w:spacing w:after="0" w:line="276" w:lineRule="auto"/>
        <w:rPr>
          <w:rFonts w:ascii="Arial" w:hAnsi="Arial" w:cs="Arial"/>
          <w:sz w:val="16"/>
          <w:szCs w:val="16"/>
        </w:rPr>
      </w:pPr>
      <w:r w:rsidRPr="005D4DA4">
        <w:rPr>
          <w:rFonts w:ascii="Arial" w:hAnsi="Arial" w:cs="Arial"/>
        </w:rPr>
        <w:tab/>
      </w:r>
      <w:r w:rsidR="00F7300E">
        <w:rPr>
          <w:rFonts w:ascii="Arial" w:hAnsi="Arial" w:cs="Arial"/>
        </w:rPr>
        <w:t xml:space="preserve"> </w:t>
      </w:r>
      <w:r w:rsidRPr="005D4DA4">
        <w:rPr>
          <w:rFonts w:ascii="Arial" w:hAnsi="Arial" w:cs="Arial"/>
          <w:sz w:val="16"/>
          <w:szCs w:val="16"/>
        </w:rPr>
        <w:t>(Last)</w:t>
      </w:r>
      <w:r w:rsidRPr="005D4DA4">
        <w:rPr>
          <w:rFonts w:ascii="Arial" w:hAnsi="Arial" w:cs="Arial"/>
          <w:sz w:val="16"/>
          <w:szCs w:val="16"/>
        </w:rPr>
        <w:tab/>
      </w:r>
      <w:r w:rsidRPr="005D4DA4">
        <w:rPr>
          <w:rFonts w:ascii="Arial" w:hAnsi="Arial" w:cs="Arial"/>
          <w:sz w:val="16"/>
          <w:szCs w:val="16"/>
        </w:rPr>
        <w:tab/>
      </w:r>
      <w:r w:rsidRPr="005D4DA4">
        <w:rPr>
          <w:rFonts w:ascii="Arial" w:hAnsi="Arial" w:cs="Arial"/>
          <w:sz w:val="16"/>
          <w:szCs w:val="16"/>
        </w:rPr>
        <w:tab/>
      </w:r>
      <w:r w:rsidRPr="005D4DA4">
        <w:rPr>
          <w:rFonts w:ascii="Arial" w:hAnsi="Arial" w:cs="Arial"/>
          <w:sz w:val="16"/>
          <w:szCs w:val="16"/>
        </w:rPr>
        <w:tab/>
      </w:r>
      <w:r w:rsidRPr="005D4DA4">
        <w:rPr>
          <w:rFonts w:ascii="Arial" w:hAnsi="Arial" w:cs="Arial"/>
          <w:sz w:val="16"/>
          <w:szCs w:val="16"/>
        </w:rPr>
        <w:tab/>
      </w:r>
      <w:r w:rsidR="00F7300E">
        <w:rPr>
          <w:rFonts w:ascii="Arial" w:hAnsi="Arial" w:cs="Arial"/>
          <w:sz w:val="16"/>
          <w:szCs w:val="16"/>
        </w:rPr>
        <w:t xml:space="preserve"> </w:t>
      </w:r>
      <w:proofErr w:type="gramStart"/>
      <w:r w:rsidR="00F7300E">
        <w:rPr>
          <w:rFonts w:ascii="Arial" w:hAnsi="Arial" w:cs="Arial"/>
          <w:sz w:val="16"/>
          <w:szCs w:val="16"/>
        </w:rPr>
        <w:t xml:space="preserve">   </w:t>
      </w:r>
      <w:r w:rsidRPr="005D4DA4">
        <w:rPr>
          <w:rFonts w:ascii="Arial" w:hAnsi="Arial" w:cs="Arial"/>
          <w:sz w:val="16"/>
          <w:szCs w:val="16"/>
        </w:rPr>
        <w:t>(</w:t>
      </w:r>
      <w:proofErr w:type="gramEnd"/>
      <w:r w:rsidRPr="005D4DA4">
        <w:rPr>
          <w:rFonts w:ascii="Arial" w:hAnsi="Arial" w:cs="Arial"/>
          <w:sz w:val="16"/>
          <w:szCs w:val="16"/>
        </w:rPr>
        <w:t>First)</w:t>
      </w:r>
      <w:r w:rsidRPr="005D4DA4">
        <w:rPr>
          <w:rFonts w:ascii="Arial" w:hAnsi="Arial" w:cs="Arial"/>
          <w:sz w:val="16"/>
          <w:szCs w:val="16"/>
        </w:rPr>
        <w:tab/>
      </w:r>
      <w:r w:rsidRPr="005D4DA4">
        <w:rPr>
          <w:rFonts w:ascii="Arial" w:hAnsi="Arial" w:cs="Arial"/>
          <w:sz w:val="16"/>
          <w:szCs w:val="16"/>
        </w:rPr>
        <w:tab/>
      </w:r>
      <w:r w:rsidRPr="005D4DA4">
        <w:rPr>
          <w:rFonts w:ascii="Arial" w:hAnsi="Arial" w:cs="Arial"/>
          <w:sz w:val="16"/>
          <w:szCs w:val="16"/>
        </w:rPr>
        <w:tab/>
      </w:r>
      <w:r w:rsidRPr="005D4DA4">
        <w:rPr>
          <w:rFonts w:ascii="Arial" w:hAnsi="Arial" w:cs="Arial"/>
          <w:sz w:val="16"/>
          <w:szCs w:val="16"/>
        </w:rPr>
        <w:tab/>
      </w:r>
      <w:r w:rsidR="00F7300E">
        <w:rPr>
          <w:rFonts w:ascii="Arial" w:hAnsi="Arial" w:cs="Arial"/>
          <w:sz w:val="16"/>
          <w:szCs w:val="16"/>
        </w:rPr>
        <w:t xml:space="preserve">              </w:t>
      </w:r>
      <w:r w:rsidRPr="005D4DA4">
        <w:rPr>
          <w:rFonts w:ascii="Arial" w:hAnsi="Arial" w:cs="Arial"/>
          <w:sz w:val="16"/>
          <w:szCs w:val="16"/>
        </w:rPr>
        <w:t>(Middle)</w:t>
      </w:r>
    </w:p>
    <w:p w14:paraId="516E8BE7" w14:textId="77777777" w:rsidR="00490C82" w:rsidRPr="005D4DA4" w:rsidRDefault="00490C82" w:rsidP="005D4DA4">
      <w:pPr>
        <w:spacing w:after="0" w:line="276" w:lineRule="auto"/>
        <w:rPr>
          <w:rFonts w:ascii="Arial" w:hAnsi="Arial" w:cs="Arial"/>
          <w:sz w:val="16"/>
          <w:szCs w:val="16"/>
        </w:rPr>
      </w:pPr>
    </w:p>
    <w:p w14:paraId="7F8B479D" w14:textId="1A08CC52" w:rsidR="00490C82" w:rsidRPr="005D4DA4" w:rsidRDefault="00490C82" w:rsidP="005D4DA4">
      <w:pPr>
        <w:spacing w:after="0" w:line="276" w:lineRule="auto"/>
        <w:rPr>
          <w:rFonts w:ascii="Arial" w:hAnsi="Arial" w:cs="Arial"/>
        </w:rPr>
      </w:pPr>
      <w:r w:rsidRPr="005D4DA4">
        <w:rPr>
          <w:rFonts w:ascii="Arial" w:hAnsi="Arial" w:cs="Arial"/>
        </w:rPr>
        <w:t>Sex:  </w:t>
      </w:r>
      <w:r w:rsidRPr="005D4DA4">
        <w:rPr>
          <w:rFonts w:ascii="Arial" w:hAnsi="Arial" w:cs="Arial"/>
          <w:u w:val="single"/>
        </w:rPr>
        <w:t>                        </w:t>
      </w:r>
      <w:r w:rsidR="00F7300E">
        <w:rPr>
          <w:rFonts w:ascii="Arial" w:hAnsi="Arial" w:cs="Arial"/>
          <w:u w:val="single"/>
        </w:rPr>
        <w:t>_____</w:t>
      </w:r>
      <w:proofErr w:type="gramStart"/>
      <w:r w:rsidR="00F7300E">
        <w:rPr>
          <w:rFonts w:ascii="Arial" w:hAnsi="Arial" w:cs="Arial"/>
          <w:u w:val="single"/>
        </w:rPr>
        <w:t>_</w:t>
      </w:r>
      <w:r w:rsidRPr="005D4DA4">
        <w:rPr>
          <w:rFonts w:ascii="Arial" w:hAnsi="Arial" w:cs="Arial"/>
        </w:rPr>
        <w:t xml:space="preserve">  Race</w:t>
      </w:r>
      <w:proofErr w:type="gramEnd"/>
      <w:r w:rsidRPr="005D4DA4">
        <w:rPr>
          <w:rFonts w:ascii="Arial" w:hAnsi="Arial" w:cs="Arial"/>
        </w:rPr>
        <w:t xml:space="preserve">: </w:t>
      </w:r>
      <w:r w:rsidRPr="005D4DA4">
        <w:rPr>
          <w:rFonts w:ascii="Arial" w:hAnsi="Arial" w:cs="Arial"/>
          <w:u w:val="single"/>
        </w:rPr>
        <w:t>                              </w:t>
      </w:r>
      <w:r w:rsidR="00F7300E">
        <w:rPr>
          <w:rFonts w:ascii="Arial" w:hAnsi="Arial" w:cs="Arial"/>
          <w:u w:val="single"/>
        </w:rPr>
        <w:t>_____</w:t>
      </w:r>
      <w:r w:rsidRPr="005D4DA4">
        <w:rPr>
          <w:rFonts w:ascii="Arial" w:hAnsi="Arial" w:cs="Arial"/>
        </w:rPr>
        <w:t xml:space="preserve">  </w:t>
      </w:r>
    </w:p>
    <w:p w14:paraId="2BCB1EE0" w14:textId="77777777" w:rsidR="00F7300E" w:rsidRDefault="00F7300E" w:rsidP="005D4DA4">
      <w:pPr>
        <w:spacing w:after="0" w:line="276" w:lineRule="auto"/>
        <w:rPr>
          <w:rFonts w:ascii="Arial" w:hAnsi="Arial" w:cs="Arial"/>
        </w:rPr>
      </w:pPr>
    </w:p>
    <w:p w14:paraId="67A9DDC3" w14:textId="2D25F2D8" w:rsidR="00490C82" w:rsidRPr="00F7300E" w:rsidRDefault="00490C82" w:rsidP="005D4DA4">
      <w:pPr>
        <w:spacing w:after="0" w:line="276" w:lineRule="auto"/>
        <w:rPr>
          <w:rFonts w:ascii="Arial" w:hAnsi="Arial" w:cs="Arial"/>
        </w:rPr>
      </w:pPr>
      <w:r w:rsidRPr="005D4DA4">
        <w:rPr>
          <w:rFonts w:ascii="Arial" w:hAnsi="Arial" w:cs="Arial"/>
        </w:rPr>
        <w:t xml:space="preserve">Date of Birth: </w:t>
      </w:r>
      <w:r w:rsidRPr="005D4DA4">
        <w:rPr>
          <w:rFonts w:ascii="Arial" w:hAnsi="Arial" w:cs="Arial"/>
          <w:u w:val="single"/>
        </w:rPr>
        <w:t>            </w:t>
      </w:r>
      <w:r w:rsidRPr="005D4DA4">
        <w:rPr>
          <w:rFonts w:ascii="Arial" w:hAnsi="Arial" w:cs="Arial"/>
        </w:rPr>
        <w:t>/</w:t>
      </w:r>
      <w:r w:rsidRPr="005D4DA4">
        <w:rPr>
          <w:rFonts w:ascii="Arial" w:hAnsi="Arial" w:cs="Arial"/>
          <w:u w:val="single"/>
        </w:rPr>
        <w:t>            </w:t>
      </w:r>
      <w:r w:rsidRPr="005D4DA4">
        <w:rPr>
          <w:rFonts w:ascii="Arial" w:hAnsi="Arial" w:cs="Arial"/>
        </w:rPr>
        <w:t>/</w:t>
      </w:r>
      <w:r w:rsidRPr="005D4DA4">
        <w:rPr>
          <w:rFonts w:ascii="Arial" w:hAnsi="Arial" w:cs="Arial"/>
          <w:u w:val="single"/>
        </w:rPr>
        <w:t>               </w:t>
      </w:r>
      <w:r w:rsidR="00F7300E" w:rsidRPr="00F7300E">
        <w:rPr>
          <w:rFonts w:ascii="Arial" w:hAnsi="Arial" w:cs="Arial"/>
        </w:rPr>
        <w:t>__</w:t>
      </w:r>
      <w:r w:rsidRPr="00F7300E">
        <w:rPr>
          <w:rFonts w:ascii="Arial" w:hAnsi="Arial" w:cs="Arial"/>
        </w:rPr>
        <w:t> </w:t>
      </w:r>
      <w:r w:rsidR="00F7300E" w:rsidRPr="00F7300E">
        <w:rPr>
          <w:rFonts w:ascii="Arial" w:hAnsi="Arial" w:cs="Arial"/>
        </w:rPr>
        <w:t xml:space="preserve">              </w:t>
      </w:r>
      <w:r w:rsidR="00F7300E">
        <w:rPr>
          <w:rFonts w:ascii="Arial" w:hAnsi="Arial" w:cs="Arial"/>
        </w:rPr>
        <w:t>SS#: ___________________________</w:t>
      </w:r>
    </w:p>
    <w:p w14:paraId="35F966F0" w14:textId="77777777" w:rsidR="00F7300E" w:rsidRDefault="00490C82" w:rsidP="005D4DA4">
      <w:pPr>
        <w:spacing w:after="0" w:line="276" w:lineRule="auto"/>
        <w:rPr>
          <w:rFonts w:ascii="Arial" w:hAnsi="Arial" w:cs="Arial"/>
          <w:sz w:val="16"/>
          <w:szCs w:val="16"/>
        </w:rPr>
      </w:pPr>
      <w:r w:rsidRPr="005D4DA4">
        <w:rPr>
          <w:rFonts w:ascii="Arial" w:hAnsi="Arial" w:cs="Arial"/>
        </w:rPr>
        <w:tab/>
      </w:r>
      <w:r w:rsidRPr="005D4DA4">
        <w:rPr>
          <w:rFonts w:ascii="Arial" w:hAnsi="Arial" w:cs="Arial"/>
        </w:rPr>
        <w:tab/>
      </w:r>
      <w:r w:rsidRPr="005D4DA4">
        <w:rPr>
          <w:rFonts w:ascii="Arial" w:hAnsi="Arial" w:cs="Arial"/>
          <w:sz w:val="16"/>
          <w:szCs w:val="16"/>
        </w:rPr>
        <w:t>(mm)</w:t>
      </w:r>
      <w:r w:rsidRPr="005D4DA4">
        <w:rPr>
          <w:rFonts w:ascii="Arial" w:hAnsi="Arial" w:cs="Arial"/>
          <w:sz w:val="16"/>
          <w:szCs w:val="16"/>
        </w:rPr>
        <w:tab/>
        <w:t>(dd)</w:t>
      </w:r>
      <w:r w:rsidRPr="005D4DA4">
        <w:rPr>
          <w:rFonts w:ascii="Arial" w:hAnsi="Arial" w:cs="Arial"/>
          <w:sz w:val="16"/>
          <w:szCs w:val="16"/>
        </w:rPr>
        <w:tab/>
        <w:t>(</w:t>
      </w:r>
      <w:proofErr w:type="spellStart"/>
      <w:r w:rsidRPr="005D4DA4">
        <w:rPr>
          <w:rFonts w:ascii="Arial" w:hAnsi="Arial" w:cs="Arial"/>
          <w:sz w:val="16"/>
          <w:szCs w:val="16"/>
        </w:rPr>
        <w:t>yyyy</w:t>
      </w:r>
      <w:r w:rsidR="00F7300E">
        <w:rPr>
          <w:rFonts w:ascii="Arial" w:hAnsi="Arial" w:cs="Arial"/>
          <w:sz w:val="16"/>
          <w:szCs w:val="16"/>
        </w:rPr>
        <w:t>y</w:t>
      </w:r>
      <w:proofErr w:type="spellEnd"/>
      <w:r w:rsidR="00F7300E">
        <w:rPr>
          <w:rFonts w:ascii="Arial" w:hAnsi="Arial" w:cs="Arial"/>
          <w:sz w:val="16"/>
          <w:szCs w:val="16"/>
        </w:rPr>
        <w:t xml:space="preserve">) </w:t>
      </w:r>
    </w:p>
    <w:p w14:paraId="6E066D42" w14:textId="0DE3D9D8" w:rsidR="00490C82" w:rsidRPr="00F7300E" w:rsidRDefault="00490C82" w:rsidP="005D4DA4">
      <w:pPr>
        <w:spacing w:after="0" w:line="276" w:lineRule="auto"/>
        <w:rPr>
          <w:rFonts w:ascii="Arial" w:hAnsi="Arial" w:cs="Arial"/>
        </w:rPr>
      </w:pPr>
    </w:p>
    <w:p w14:paraId="78C1FE87" w14:textId="1A50CFDD" w:rsidR="003F4679" w:rsidRPr="005D4DA4" w:rsidRDefault="00490C82" w:rsidP="005D4DA4">
      <w:pPr>
        <w:spacing w:after="0" w:line="276" w:lineRule="auto"/>
        <w:rPr>
          <w:rFonts w:ascii="Arial" w:hAnsi="Arial" w:cs="Arial"/>
          <w:u w:val="single"/>
        </w:rPr>
      </w:pPr>
      <w:r w:rsidRPr="005D4DA4">
        <w:rPr>
          <w:rFonts w:ascii="Arial" w:hAnsi="Arial" w:cs="Arial"/>
        </w:rPr>
        <w:t>Maiden Name/Additional Names (if applicable):</w:t>
      </w:r>
      <w:r w:rsidRPr="005D4DA4">
        <w:rPr>
          <w:rFonts w:ascii="Arial" w:hAnsi="Arial" w:cs="Arial"/>
          <w:sz w:val="16"/>
          <w:szCs w:val="16"/>
        </w:rPr>
        <w:t xml:space="preserve"> </w:t>
      </w:r>
      <w:r w:rsidRPr="005D4DA4">
        <w:rPr>
          <w:rFonts w:ascii="Arial" w:hAnsi="Arial" w:cs="Arial"/>
          <w:u w:val="single"/>
        </w:rPr>
        <w:t>                                      </w:t>
      </w:r>
      <w:r w:rsidR="00F7300E">
        <w:rPr>
          <w:rFonts w:ascii="Arial" w:hAnsi="Arial" w:cs="Arial"/>
          <w:u w:val="single"/>
        </w:rPr>
        <w:t>______________</w:t>
      </w:r>
      <w:r w:rsidRPr="005D4DA4">
        <w:rPr>
          <w:rFonts w:ascii="Arial" w:hAnsi="Arial" w:cs="Arial"/>
          <w:u w:val="single"/>
        </w:rPr>
        <w:t>                         </w:t>
      </w:r>
      <w:r w:rsidR="00F7300E">
        <w:rPr>
          <w:rFonts w:ascii="Arial" w:hAnsi="Arial" w:cs="Arial"/>
          <w:u w:val="single"/>
        </w:rPr>
        <w:t>___</w:t>
      </w:r>
      <w:r w:rsidRPr="005D4DA4">
        <w:rPr>
          <w:rFonts w:ascii="Arial" w:hAnsi="Arial" w:cs="Arial"/>
          <w:u w:val="single"/>
        </w:rPr>
        <w:t>  </w:t>
      </w:r>
    </w:p>
    <w:p w14:paraId="40300CB4" w14:textId="77777777" w:rsidR="003F4679" w:rsidRPr="005D4DA4" w:rsidRDefault="003F4679" w:rsidP="005D4DA4">
      <w:pPr>
        <w:spacing w:after="0" w:line="240" w:lineRule="auto"/>
        <w:rPr>
          <w:rFonts w:ascii="Arial" w:hAnsi="Arial" w:cs="Arial"/>
        </w:rPr>
      </w:pPr>
    </w:p>
    <w:p w14:paraId="52C65080" w14:textId="7E9E7B93" w:rsidR="006E6C4C" w:rsidRPr="005D4DA4" w:rsidRDefault="006E6C4C" w:rsidP="005D4DA4">
      <w:pPr>
        <w:spacing w:after="0" w:line="240" w:lineRule="auto"/>
        <w:rPr>
          <w:rFonts w:ascii="Arial" w:hAnsi="Arial" w:cs="Arial"/>
        </w:rPr>
      </w:pPr>
      <w:r w:rsidRPr="005D4DA4">
        <w:rPr>
          <w:rFonts w:ascii="Arial" w:hAnsi="Arial" w:cs="Arial"/>
        </w:rPr>
        <w:t>Have you resided, worked, or attended school outside of Wisconsin in the last five (5) years?</w:t>
      </w:r>
    </w:p>
    <w:p w14:paraId="5AF5DA61" w14:textId="77777777" w:rsidR="00F7300E" w:rsidRDefault="00F7300E" w:rsidP="005D4DA4">
      <w:pPr>
        <w:spacing w:after="0" w:line="240" w:lineRule="auto"/>
        <w:rPr>
          <w:rFonts w:ascii="Arial" w:hAnsi="Arial" w:cs="Arial"/>
          <w:b/>
          <w:bCs/>
        </w:rPr>
      </w:pPr>
    </w:p>
    <w:p w14:paraId="42F96458" w14:textId="6BCE0DD7" w:rsidR="00D9601B" w:rsidRPr="005D4DA4" w:rsidRDefault="006E6C4C" w:rsidP="005D4DA4">
      <w:pPr>
        <w:spacing w:after="0" w:line="240" w:lineRule="auto"/>
        <w:rPr>
          <w:rFonts w:ascii="Arial" w:hAnsi="Arial" w:cs="Arial"/>
        </w:rPr>
      </w:pPr>
      <w:r w:rsidRPr="005D4DA4">
        <w:rPr>
          <w:rFonts w:ascii="Arial" w:hAnsi="Arial" w:cs="Arial"/>
          <w:b/>
          <w:bCs/>
        </w:rPr>
        <w:sym w:font="Wingdings" w:char="F06F"/>
      </w:r>
      <w:r w:rsidRPr="005D4DA4">
        <w:rPr>
          <w:rFonts w:ascii="Arial" w:hAnsi="Arial" w:cs="Arial"/>
          <w:b/>
          <w:bCs/>
        </w:rPr>
        <w:t xml:space="preserve">  Yes</w:t>
      </w:r>
      <w:r w:rsidRPr="005D4DA4">
        <w:rPr>
          <w:rFonts w:ascii="Arial" w:hAnsi="Arial" w:cs="Arial"/>
          <w:b/>
          <w:bCs/>
        </w:rPr>
        <w:tab/>
      </w:r>
      <w:r w:rsidRPr="005D4DA4">
        <w:rPr>
          <w:rFonts w:ascii="Arial" w:hAnsi="Arial" w:cs="Arial"/>
          <w:b/>
          <w:bCs/>
        </w:rPr>
        <w:tab/>
      </w:r>
      <w:r w:rsidRPr="005D4DA4">
        <w:rPr>
          <w:rFonts w:ascii="Arial" w:hAnsi="Arial" w:cs="Arial"/>
          <w:b/>
          <w:bCs/>
        </w:rPr>
        <w:sym w:font="Wingdings" w:char="F06F"/>
      </w:r>
      <w:r w:rsidRPr="005D4DA4">
        <w:rPr>
          <w:rFonts w:ascii="Arial" w:hAnsi="Arial" w:cs="Arial"/>
          <w:b/>
          <w:bCs/>
        </w:rPr>
        <w:t xml:space="preserve">  No</w:t>
      </w:r>
      <w:r w:rsidR="00F7300E">
        <w:rPr>
          <w:rFonts w:ascii="Arial" w:hAnsi="Arial" w:cs="Arial"/>
          <w:b/>
          <w:bCs/>
        </w:rPr>
        <w:tab/>
      </w:r>
      <w:r w:rsidR="00F7300E">
        <w:rPr>
          <w:rFonts w:ascii="Arial" w:hAnsi="Arial" w:cs="Arial"/>
          <w:b/>
          <w:bCs/>
        </w:rPr>
        <w:tab/>
      </w:r>
      <w:r w:rsidR="00F7300E">
        <w:rPr>
          <w:rFonts w:ascii="Arial" w:hAnsi="Arial" w:cs="Arial"/>
        </w:rPr>
        <w:t>If</w:t>
      </w:r>
      <w:r w:rsidRPr="005D4DA4">
        <w:rPr>
          <w:rFonts w:ascii="Arial" w:hAnsi="Arial" w:cs="Arial"/>
        </w:rPr>
        <w:t xml:space="preserve"> </w:t>
      </w:r>
      <w:r w:rsidRPr="005D4DA4">
        <w:rPr>
          <w:rFonts w:ascii="Arial" w:hAnsi="Arial" w:cs="Arial"/>
          <w:b/>
          <w:bCs/>
        </w:rPr>
        <w:t>Yes</w:t>
      </w:r>
      <w:r w:rsidR="00F7300E">
        <w:rPr>
          <w:rFonts w:ascii="Arial" w:hAnsi="Arial" w:cs="Arial"/>
          <w:b/>
          <w:bCs/>
        </w:rPr>
        <w:t xml:space="preserve">, </w:t>
      </w:r>
      <w:r w:rsidR="00F7300E" w:rsidRPr="004657AD">
        <w:rPr>
          <w:rFonts w:ascii="Arial" w:hAnsi="Arial" w:cs="Arial"/>
        </w:rPr>
        <w:t>list</w:t>
      </w:r>
      <w:r w:rsidR="00F7300E">
        <w:rPr>
          <w:rFonts w:ascii="Arial" w:hAnsi="Arial" w:cs="Arial"/>
          <w:b/>
          <w:bCs/>
        </w:rPr>
        <w:t xml:space="preserve">: </w:t>
      </w:r>
      <w:r w:rsidR="00F7300E" w:rsidRPr="00F7300E">
        <w:rPr>
          <w:rFonts w:ascii="Arial" w:hAnsi="Arial" w:cs="Arial"/>
        </w:rPr>
        <w:t>_______________________________________________________</w:t>
      </w:r>
    </w:p>
    <w:p w14:paraId="198CEE51" w14:textId="0421AC70" w:rsidR="00F7300E" w:rsidRDefault="00F7300E" w:rsidP="005D4DA4">
      <w:pPr>
        <w:spacing w:after="0" w:line="240" w:lineRule="auto"/>
        <w:rPr>
          <w:rFonts w:ascii="Arial" w:hAnsi="Arial" w:cs="Arial"/>
        </w:rPr>
      </w:pPr>
    </w:p>
    <w:p w14:paraId="263E12F4" w14:textId="1C6B56C6" w:rsidR="006E6C4C" w:rsidRPr="005D4DA4" w:rsidRDefault="00BA5F8B" w:rsidP="005D4DA4">
      <w:pPr>
        <w:spacing w:after="0" w:line="240" w:lineRule="auto"/>
        <w:rPr>
          <w:rFonts w:ascii="Arial" w:hAnsi="Arial" w:cs="Arial"/>
        </w:rPr>
      </w:pPr>
      <w:r>
        <w:rPr>
          <w:rFonts w:ascii="Arial" w:hAnsi="Arial" w:cs="Arial"/>
        </w:rPr>
        <w:t>B</w:t>
      </w:r>
      <w:r w:rsidR="006E6C4C" w:rsidRPr="005D4DA4">
        <w:rPr>
          <w:rFonts w:ascii="Arial" w:hAnsi="Arial" w:cs="Arial"/>
        </w:rPr>
        <w:t xml:space="preserve">y signing this form, I hereby give permission for </w:t>
      </w:r>
      <w:r w:rsidR="00F7300E">
        <w:rPr>
          <w:rFonts w:ascii="Arial" w:hAnsi="Arial" w:cs="Arial"/>
        </w:rPr>
        <w:fldChar w:fldCharType="begin">
          <w:ffData>
            <w:name w:val="Text1"/>
            <w:enabled/>
            <w:calcOnExit w:val="0"/>
            <w:textInput/>
          </w:ffData>
        </w:fldChar>
      </w:r>
      <w:r w:rsidR="00F7300E">
        <w:rPr>
          <w:rFonts w:ascii="Arial" w:hAnsi="Arial" w:cs="Arial"/>
        </w:rPr>
        <w:instrText xml:space="preserve"> FORMTEXT </w:instrText>
      </w:r>
      <w:r w:rsidR="00F7300E">
        <w:rPr>
          <w:rFonts w:ascii="Arial" w:hAnsi="Arial" w:cs="Arial"/>
        </w:rPr>
      </w:r>
      <w:r w:rsidR="00F7300E">
        <w:rPr>
          <w:rFonts w:ascii="Arial" w:hAnsi="Arial" w:cs="Arial"/>
        </w:rPr>
        <w:fldChar w:fldCharType="separate"/>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noProof/>
        </w:rPr>
        <w:t> </w:t>
      </w:r>
      <w:r w:rsidR="00F7300E">
        <w:rPr>
          <w:rFonts w:ascii="Arial" w:hAnsi="Arial" w:cs="Arial"/>
        </w:rPr>
        <w:fldChar w:fldCharType="end"/>
      </w:r>
      <w:r w:rsidR="00F7300E">
        <w:rPr>
          <w:rFonts w:ascii="Arial" w:hAnsi="Arial" w:cs="Arial"/>
        </w:rPr>
        <w:t xml:space="preserve"> </w:t>
      </w:r>
      <w:r w:rsidR="006E6C4C" w:rsidRPr="005D4DA4">
        <w:rPr>
          <w:rFonts w:ascii="Arial" w:hAnsi="Arial" w:cs="Arial"/>
        </w:rPr>
        <w:t>to perform the searche</w:t>
      </w:r>
      <w:r w:rsidR="003F4679" w:rsidRPr="005D4DA4">
        <w:rPr>
          <w:rFonts w:ascii="Arial" w:hAnsi="Arial" w:cs="Arial"/>
        </w:rPr>
        <w:t>s</w:t>
      </w:r>
      <w:r w:rsidR="006E6C4C" w:rsidRPr="005D4DA4">
        <w:rPr>
          <w:rFonts w:ascii="Arial" w:hAnsi="Arial" w:cs="Arial"/>
        </w:rPr>
        <w:t xml:space="preserve"> described above. </w:t>
      </w:r>
    </w:p>
    <w:p w14:paraId="193C0F30" w14:textId="16573D8C" w:rsidR="00E73B01" w:rsidRDefault="00E73B01" w:rsidP="005D4DA4">
      <w:pPr>
        <w:spacing w:after="0" w:line="240" w:lineRule="auto"/>
        <w:rPr>
          <w:rFonts w:ascii="Arial" w:hAnsi="Arial" w:cs="Arial"/>
        </w:rPr>
      </w:pPr>
    </w:p>
    <w:p w14:paraId="2BE0F3BC" w14:textId="77777777" w:rsidR="00F7300E" w:rsidRPr="005D4DA4" w:rsidRDefault="00F7300E" w:rsidP="005D4DA4">
      <w:pPr>
        <w:spacing w:after="0" w:line="240" w:lineRule="auto"/>
        <w:rPr>
          <w:rFonts w:ascii="Arial" w:hAnsi="Arial" w:cs="Arial"/>
        </w:rPr>
      </w:pPr>
    </w:p>
    <w:p w14:paraId="6D30774E" w14:textId="033A3287" w:rsidR="006E6C4C" w:rsidRPr="005D4DA4" w:rsidRDefault="00F7300E" w:rsidP="005D4DA4">
      <w:pPr>
        <w:spacing w:after="0" w:line="240" w:lineRule="auto"/>
        <w:rPr>
          <w:rFonts w:ascii="Arial" w:hAnsi="Arial" w:cs="Arial"/>
          <w:u w:val="single"/>
        </w:rPr>
      </w:pPr>
      <w:r>
        <w:rPr>
          <w:rFonts w:ascii="Arial" w:hAnsi="Arial" w:cs="Arial"/>
        </w:rPr>
        <w:t>Signature</w:t>
      </w:r>
      <w:r w:rsidR="004C7B5F" w:rsidRPr="005D4DA4">
        <w:rPr>
          <w:rFonts w:ascii="Arial" w:hAnsi="Arial" w:cs="Arial"/>
        </w:rPr>
        <w:t>: ________</w:t>
      </w:r>
      <w:r>
        <w:rPr>
          <w:rFonts w:ascii="Arial" w:hAnsi="Arial" w:cs="Arial"/>
        </w:rPr>
        <w:softHyphen/>
      </w:r>
      <w:r>
        <w:rPr>
          <w:rFonts w:ascii="Arial" w:hAnsi="Arial" w:cs="Arial"/>
        </w:rPr>
        <w:softHyphen/>
      </w:r>
      <w:r>
        <w:rPr>
          <w:rFonts w:ascii="Arial" w:hAnsi="Arial" w:cs="Arial"/>
        </w:rPr>
        <w:softHyphen/>
        <w:t>______________</w:t>
      </w:r>
      <w:r w:rsidR="004C7B5F" w:rsidRPr="005D4DA4">
        <w:rPr>
          <w:rFonts w:ascii="Arial" w:hAnsi="Arial" w:cs="Arial"/>
        </w:rPr>
        <w:t>____________</w:t>
      </w:r>
      <w:r w:rsidR="00E73B01" w:rsidRPr="005D4DA4">
        <w:rPr>
          <w:rFonts w:ascii="Arial" w:hAnsi="Arial" w:cs="Arial"/>
          <w:u w:val="single"/>
        </w:rPr>
        <w:t>     </w:t>
      </w:r>
      <w:r>
        <w:rPr>
          <w:rFonts w:ascii="Arial" w:hAnsi="Arial" w:cs="Arial"/>
          <w:u w:val="single"/>
        </w:rPr>
        <w:t>____</w:t>
      </w:r>
      <w:r w:rsidR="00E73B01" w:rsidRPr="005D4DA4">
        <w:rPr>
          <w:rFonts w:ascii="Arial" w:hAnsi="Arial" w:cs="Arial"/>
          <w:u w:val="single"/>
        </w:rPr>
        <w:t>   </w:t>
      </w:r>
      <w:r>
        <w:rPr>
          <w:rFonts w:ascii="Arial" w:hAnsi="Arial" w:cs="Arial"/>
          <w:u w:val="single"/>
        </w:rPr>
        <w:t xml:space="preserve">____   </w:t>
      </w:r>
      <w:r>
        <w:rPr>
          <w:rFonts w:ascii="Arial" w:hAnsi="Arial" w:cs="Arial"/>
        </w:rPr>
        <w:t xml:space="preserve">          </w:t>
      </w:r>
      <w:r w:rsidR="004C7B5F" w:rsidRPr="005D4DA4">
        <w:rPr>
          <w:rFonts w:ascii="Arial" w:hAnsi="Arial" w:cs="Arial"/>
        </w:rPr>
        <w:t xml:space="preserve">Date: </w:t>
      </w:r>
      <w:r w:rsidR="00E73B01" w:rsidRPr="005D4DA4">
        <w:rPr>
          <w:rFonts w:ascii="Arial" w:hAnsi="Arial" w:cs="Arial"/>
          <w:u w:val="single"/>
        </w:rPr>
        <w:t>                          </w:t>
      </w:r>
    </w:p>
    <w:p w14:paraId="0AD15265" w14:textId="77777777" w:rsidR="00E73B01" w:rsidRPr="005D4DA4" w:rsidRDefault="00E73B01" w:rsidP="005D4DA4">
      <w:pPr>
        <w:spacing w:after="0" w:line="240" w:lineRule="auto"/>
        <w:rPr>
          <w:rFonts w:ascii="Arial" w:hAnsi="Arial" w:cs="Arial"/>
          <w:b/>
          <w:bCs/>
        </w:rPr>
      </w:pPr>
    </w:p>
    <w:p w14:paraId="61C0E1F5" w14:textId="77777777" w:rsidR="00F7300E" w:rsidRDefault="00F7300E" w:rsidP="005D4DA4">
      <w:pPr>
        <w:spacing w:after="0" w:line="240" w:lineRule="auto"/>
        <w:rPr>
          <w:rFonts w:ascii="Arial" w:hAnsi="Arial" w:cs="Arial"/>
          <w:b/>
          <w:bCs/>
        </w:rPr>
      </w:pPr>
    </w:p>
    <w:p w14:paraId="5E27BD28" w14:textId="6FF33EE6" w:rsidR="006E6C4C" w:rsidRPr="005D4DA4" w:rsidRDefault="006E6C4C" w:rsidP="005D4DA4">
      <w:pPr>
        <w:spacing w:after="0" w:line="240" w:lineRule="auto"/>
        <w:rPr>
          <w:rFonts w:ascii="Arial" w:hAnsi="Arial" w:cs="Arial"/>
          <w:b/>
          <w:bCs/>
        </w:rPr>
      </w:pPr>
      <w:r w:rsidRPr="005D4DA4">
        <w:rPr>
          <w:rFonts w:ascii="Arial" w:hAnsi="Arial" w:cs="Arial"/>
          <w:b/>
          <w:bCs/>
        </w:rPr>
        <w:t>Ban the Box</w:t>
      </w:r>
    </w:p>
    <w:p w14:paraId="096DC061" w14:textId="1FCE99AC" w:rsidR="00602F17" w:rsidRPr="005D4DA4" w:rsidRDefault="00632CD0" w:rsidP="005D4DA4">
      <w:pPr>
        <w:spacing w:after="0" w:line="240" w:lineRule="auto"/>
        <w:rPr>
          <w:rFonts w:ascii="Arial" w:hAnsi="Arial" w:cs="Arial"/>
          <w:b/>
          <w:bCs/>
        </w:rPr>
      </w:pPr>
      <w:hyperlink r:id="rId11" w:history="1">
        <w:r w:rsidR="006E6C4C" w:rsidRPr="00F7300E">
          <w:rPr>
            <w:rStyle w:val="Hyperlink"/>
            <w:rFonts w:ascii="Arial" w:hAnsi="Arial" w:cs="Arial"/>
            <w:sz w:val="20"/>
            <w:szCs w:val="20"/>
          </w:rPr>
          <w:t>Ban the Box</w:t>
        </w:r>
      </w:hyperlink>
      <w:r w:rsidR="006E6C4C" w:rsidRPr="00F7300E">
        <w:rPr>
          <w:rFonts w:ascii="Arial" w:hAnsi="Arial" w:cs="Arial"/>
          <w:sz w:val="20"/>
          <w:szCs w:val="20"/>
        </w:rPr>
        <w:t xml:space="preserve"> promotes employers to not ask about arrest history and to remove the question about criminal history from the initial job application forms. Instead, the question about criminal history should be asked during the face-to-face interview or after a conditional job offer has been made to the applicant contingent upon the criminal background check. This is a best practice not only to reduce recidivism for people with criminal records but is also important for racial justice, with the over-policing and incarceration of communities of color.</w:t>
      </w:r>
    </w:p>
    <w:sectPr w:rsidR="00602F17" w:rsidRPr="005D4DA4" w:rsidSect="005D4D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647A" w14:textId="77777777" w:rsidR="005F73C0" w:rsidRDefault="005F73C0" w:rsidP="00E73B01">
      <w:pPr>
        <w:spacing w:after="0" w:line="240" w:lineRule="auto"/>
      </w:pPr>
      <w:r>
        <w:separator/>
      </w:r>
    </w:p>
  </w:endnote>
  <w:endnote w:type="continuationSeparator" w:id="0">
    <w:p w14:paraId="626A0C9A" w14:textId="77777777" w:rsidR="005F73C0" w:rsidRDefault="005F73C0" w:rsidP="00E73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348B" w14:textId="77777777" w:rsidR="005F73C0" w:rsidRDefault="005F73C0" w:rsidP="00E73B01">
      <w:pPr>
        <w:spacing w:after="0" w:line="240" w:lineRule="auto"/>
      </w:pPr>
      <w:r>
        <w:separator/>
      </w:r>
    </w:p>
  </w:footnote>
  <w:footnote w:type="continuationSeparator" w:id="0">
    <w:p w14:paraId="6DF65528" w14:textId="77777777" w:rsidR="005F73C0" w:rsidRDefault="005F73C0" w:rsidP="00E73B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7"/>
    <w:rsid w:val="00046D22"/>
    <w:rsid w:val="00112A25"/>
    <w:rsid w:val="00361394"/>
    <w:rsid w:val="003F4679"/>
    <w:rsid w:val="004168B9"/>
    <w:rsid w:val="00421FEE"/>
    <w:rsid w:val="00433F9D"/>
    <w:rsid w:val="004657AD"/>
    <w:rsid w:val="00490C82"/>
    <w:rsid w:val="004C093D"/>
    <w:rsid w:val="004C7B5F"/>
    <w:rsid w:val="00512613"/>
    <w:rsid w:val="00565A0E"/>
    <w:rsid w:val="005A45EE"/>
    <w:rsid w:val="005B7AD4"/>
    <w:rsid w:val="005D4DA4"/>
    <w:rsid w:val="005F73C0"/>
    <w:rsid w:val="00602F17"/>
    <w:rsid w:val="00632CD0"/>
    <w:rsid w:val="006E6C4C"/>
    <w:rsid w:val="008A4833"/>
    <w:rsid w:val="008A53F6"/>
    <w:rsid w:val="008C4370"/>
    <w:rsid w:val="008E4E58"/>
    <w:rsid w:val="00A45088"/>
    <w:rsid w:val="00A56835"/>
    <w:rsid w:val="00A92DFB"/>
    <w:rsid w:val="00BA5F8B"/>
    <w:rsid w:val="00BD32BB"/>
    <w:rsid w:val="00BD73F0"/>
    <w:rsid w:val="00C21E1D"/>
    <w:rsid w:val="00C92D81"/>
    <w:rsid w:val="00D52189"/>
    <w:rsid w:val="00D9601B"/>
    <w:rsid w:val="00DB6171"/>
    <w:rsid w:val="00E205A0"/>
    <w:rsid w:val="00E73B01"/>
    <w:rsid w:val="00F26AB5"/>
    <w:rsid w:val="00F7300E"/>
    <w:rsid w:val="00F7548C"/>
    <w:rsid w:val="00F8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5EC8"/>
  <w15:chartTrackingRefBased/>
  <w15:docId w15:val="{CF170BE3-8102-4593-89F8-F9C4D824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2F17"/>
    <w:rPr>
      <w:color w:val="0563C1" w:themeColor="hyperlink"/>
      <w:u w:val="single"/>
    </w:rPr>
  </w:style>
  <w:style w:type="character" w:styleId="UnresolvedMention">
    <w:name w:val="Unresolved Mention"/>
    <w:basedOn w:val="DefaultParagraphFont"/>
    <w:uiPriority w:val="99"/>
    <w:semiHidden/>
    <w:unhideWhenUsed/>
    <w:rsid w:val="00602F17"/>
    <w:rPr>
      <w:color w:val="605E5C"/>
      <w:shd w:val="clear" w:color="auto" w:fill="E1DFDD"/>
    </w:rPr>
  </w:style>
  <w:style w:type="character" w:styleId="FollowedHyperlink">
    <w:name w:val="FollowedHyperlink"/>
    <w:basedOn w:val="DefaultParagraphFont"/>
    <w:uiPriority w:val="99"/>
    <w:semiHidden/>
    <w:unhideWhenUsed/>
    <w:rsid w:val="00A45088"/>
    <w:rPr>
      <w:color w:val="954F72" w:themeColor="followedHyperlink"/>
      <w:u w:val="single"/>
    </w:rPr>
  </w:style>
  <w:style w:type="paragraph" w:styleId="ListParagraph">
    <w:name w:val="List Paragraph"/>
    <w:basedOn w:val="Normal"/>
    <w:uiPriority w:val="34"/>
    <w:qFormat/>
    <w:rsid w:val="00C21E1D"/>
    <w:pPr>
      <w:ind w:left="720"/>
      <w:contextualSpacing/>
    </w:pPr>
  </w:style>
  <w:style w:type="paragraph" w:styleId="FootnoteText">
    <w:name w:val="footnote text"/>
    <w:basedOn w:val="Normal"/>
    <w:link w:val="FootnoteTextChar"/>
    <w:uiPriority w:val="99"/>
    <w:semiHidden/>
    <w:unhideWhenUsed/>
    <w:rsid w:val="00E73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B01"/>
    <w:rPr>
      <w:sz w:val="20"/>
      <w:szCs w:val="20"/>
    </w:rPr>
  </w:style>
  <w:style w:type="character" w:styleId="FootnoteReference">
    <w:name w:val="footnote reference"/>
    <w:basedOn w:val="DefaultParagraphFont"/>
    <w:uiPriority w:val="99"/>
    <w:semiHidden/>
    <w:unhideWhenUsed/>
    <w:rsid w:val="00E73B01"/>
    <w:rPr>
      <w:vertAlign w:val="superscript"/>
    </w:rPr>
  </w:style>
  <w:style w:type="character" w:styleId="CommentReference">
    <w:name w:val="annotation reference"/>
    <w:basedOn w:val="DefaultParagraphFont"/>
    <w:uiPriority w:val="99"/>
    <w:semiHidden/>
    <w:unhideWhenUsed/>
    <w:rsid w:val="008E4E58"/>
    <w:rPr>
      <w:sz w:val="16"/>
      <w:szCs w:val="16"/>
    </w:rPr>
  </w:style>
  <w:style w:type="paragraph" w:styleId="CommentText">
    <w:name w:val="annotation text"/>
    <w:basedOn w:val="Normal"/>
    <w:link w:val="CommentTextChar"/>
    <w:uiPriority w:val="99"/>
    <w:unhideWhenUsed/>
    <w:rsid w:val="008E4E58"/>
    <w:pPr>
      <w:spacing w:line="240" w:lineRule="auto"/>
    </w:pPr>
    <w:rPr>
      <w:sz w:val="20"/>
      <w:szCs w:val="20"/>
    </w:rPr>
  </w:style>
  <w:style w:type="character" w:customStyle="1" w:styleId="CommentTextChar">
    <w:name w:val="Comment Text Char"/>
    <w:basedOn w:val="DefaultParagraphFont"/>
    <w:link w:val="CommentText"/>
    <w:uiPriority w:val="99"/>
    <w:rsid w:val="008E4E58"/>
    <w:rPr>
      <w:sz w:val="20"/>
      <w:szCs w:val="20"/>
    </w:rPr>
  </w:style>
  <w:style w:type="paragraph" w:styleId="CommentSubject">
    <w:name w:val="annotation subject"/>
    <w:basedOn w:val="CommentText"/>
    <w:next w:val="CommentText"/>
    <w:link w:val="CommentSubjectChar"/>
    <w:uiPriority w:val="99"/>
    <w:semiHidden/>
    <w:unhideWhenUsed/>
    <w:rsid w:val="008E4E58"/>
    <w:rPr>
      <w:b/>
      <w:bCs/>
    </w:rPr>
  </w:style>
  <w:style w:type="character" w:customStyle="1" w:styleId="CommentSubjectChar">
    <w:name w:val="Comment Subject Char"/>
    <w:basedOn w:val="CommentTextChar"/>
    <w:link w:val="CommentSubject"/>
    <w:uiPriority w:val="99"/>
    <w:semiHidden/>
    <w:rsid w:val="008E4E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m.org/resourcesandtools/hr-topics/talent-acquisition/pages/lawmakers-introduce-national-ban-the-box-bill.aspx" TargetMode="External"/><Relationship Id="rId5" Type="http://schemas.openxmlformats.org/officeDocument/2006/relationships/styles" Target="styles.xml"/><Relationship Id="rId10" Type="http://schemas.openxmlformats.org/officeDocument/2006/relationships/hyperlink" Target="https://recordcheck.doj.wi.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9e30f06f-ad7a-453a-8e08-8a8878e30bd1">Policy</Topic>
    <Document_x0020_Type xmlns="9e30f06f-ad7a-453a-8e08-8a8878e30bd1">Form</Document_x0020_Type>
    <Target_x0020_Audience xmlns="9e30f06f-ad7a-453a-8e08-8a8878e30bd1">Crime Victim Professionals</Target_x0020_Audience>
    <Program xmlns="9e30f06f-ad7a-453a-8e08-8a8878e30bd1" xsi:nil="true"/>
    <Bureau xmlns="9ae793bf-a856-409d-97a0-ef3bcb5648df">Crime Victim Rights Board</Bureau>
    <_dlc_DocId xmlns="bb65cc95-6d4e-4879-a879-9838761499af">33E6D4FPPFNA-957715928-39</_dlc_DocId>
    <_dlc_DocIdUrl xmlns="bb65cc95-6d4e-4879-a879-9838761499af">
      <Url>https://www.wisdoj.gov/_layouts/15/DocIdRedir.aspx?ID=33E6D4FPPFNA-957715928-39</Url>
      <Description>33E6D4FPPFNA-957715928-39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5BD2D36B1F16429BF631FFC91398B1" ma:contentTypeVersion="5" ma:contentTypeDescription="Create a new document." ma:contentTypeScope="" ma:versionID="f05ad23dbc9b5e6f8c6e544e8d062576">
  <xsd:schema xmlns:xsd="http://www.w3.org/2001/XMLSchema" xmlns:xs="http://www.w3.org/2001/XMLSchema" xmlns:p="http://schemas.microsoft.com/office/2006/metadata/properties" xmlns:ns2="bb65cc95-6d4e-4879-a879-9838761499af" xmlns:ns3="9e30f06f-ad7a-453a-8e08-8a8878e30bd1" xmlns:ns4="9ae793bf-a856-409d-97a0-ef3bcb5648df" targetNamespace="http://schemas.microsoft.com/office/2006/metadata/properties" ma:root="true" ma:fieldsID="91e77a730fe0e73a3bf506d7e5706670" ns2:_="" ns3:_="" ns4:_="">
    <xsd:import namespace="bb65cc95-6d4e-4879-a879-9838761499af"/>
    <xsd:import namespace="9e30f06f-ad7a-453a-8e08-8a8878e30bd1"/>
    <xsd:import namespace="9ae793bf-a856-409d-97a0-ef3bcb5648df"/>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element ref="ns4:Bureau"/>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9ae793bf-a856-409d-97a0-ef3bcb5648df" elementFormDefault="qualified">
    <xsd:import namespace="http://schemas.microsoft.com/office/2006/documentManagement/types"/>
    <xsd:import namespace="http://schemas.microsoft.com/office/infopath/2007/PartnerControls"/>
    <xsd:element name="Bureau" ma:index="15" ma:displayName="Bureau" ma:format="Dropdown" ma:internalName="Bureau">
      <xsd:simpleType>
        <xsd:restriction base="dms:Choice">
          <xsd:enumeration value="Crime Victim Compensation"/>
          <xsd:enumeration value="Crime Victim Rights Board"/>
          <xsd:enumeration value="Forensic Nursing/SANE"/>
          <xsd:enumeration value="Grants"/>
          <xsd:enumeration value="Human Trafficking"/>
          <xsd:enumeration value="Missing and Murdered Indigenous Women"/>
          <xsd:enumeration value="Safe at Hom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C68B4C-C808-40A1-9B04-C88A3AF6DC64}">
  <ds:schemaRefs>
    <ds:schemaRef ds:uri="http://schemas.microsoft.com/sharepoint/v3/contenttype/forms"/>
  </ds:schemaRefs>
</ds:datastoreItem>
</file>

<file path=customXml/itemProps2.xml><?xml version="1.0" encoding="utf-8"?>
<ds:datastoreItem xmlns:ds="http://schemas.openxmlformats.org/officeDocument/2006/customXml" ds:itemID="{C0124163-EA21-4740-A6CE-A4887F0559BB}">
  <ds:schemaRefs>
    <ds:schemaRef ds:uri="http://schemas.microsoft.com/office/2006/metadata/properties"/>
    <ds:schemaRef ds:uri="http://schemas.microsoft.com/office/infopath/2007/PartnerControls"/>
    <ds:schemaRef ds:uri="651f1ec5-aebd-4f48-9534-7233c8fa5ff7"/>
    <ds:schemaRef ds:uri="fb0c48b7-6c03-4769-ac6f-eaefab0e2c0f"/>
  </ds:schemaRefs>
</ds:datastoreItem>
</file>

<file path=customXml/itemProps3.xml><?xml version="1.0" encoding="utf-8"?>
<ds:datastoreItem xmlns:ds="http://schemas.openxmlformats.org/officeDocument/2006/customXml" ds:itemID="{AC54A23F-52D2-467D-A13A-436DB45D527C}">
  <ds:schemaRefs>
    <ds:schemaRef ds:uri="http://schemas.openxmlformats.org/officeDocument/2006/bibliography"/>
  </ds:schemaRefs>
</ds:datastoreItem>
</file>

<file path=customXml/itemProps4.xml><?xml version="1.0" encoding="utf-8"?>
<ds:datastoreItem xmlns:ds="http://schemas.openxmlformats.org/officeDocument/2006/customXml" ds:itemID="{ED7F7AF9-B707-44D4-AEF9-F4D4E5302857}"/>
</file>

<file path=customXml/itemProps5.xml><?xml version="1.0" encoding="utf-8"?>
<ds:datastoreItem xmlns:ds="http://schemas.openxmlformats.org/officeDocument/2006/customXml" ds:itemID="{0FF44BDE-9ADA-4B4B-B3C1-BF783634C119}"/>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Henderson</dc:creator>
  <cp:keywords/>
  <dc:description/>
  <cp:lastModifiedBy>Teresa Nienow</cp:lastModifiedBy>
  <cp:revision>2</cp:revision>
  <dcterms:created xsi:type="dcterms:W3CDTF">2023-04-15T20:47:00Z</dcterms:created>
  <dcterms:modified xsi:type="dcterms:W3CDTF">2023-04-15T20:47:00Z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0x010100705BD2D36B1F16429BF631FFC91398B1</vt:lpwstr>
  </property>
  <property fmtid="{D5CDD505-2E9C-101B-9397-08002B2CF9AE}" pid="3" name="Order">
    <vt:r8>2494600</vt:r8>
  </property>
  <property fmtid="{D5CDD505-2E9C-101B-9397-08002B2CF9AE}" pid="4" name="MediaServiceImageTags">
    <vt:lpwstr/>
  </property>
  <property fmtid="{D5CDD505-2E9C-101B-9397-08002B2CF9AE}" pid="5" name="_dlc_DocIdItemGuid">
    <vt:lpwstr>39c66383-5a68-467a-ab09-1445ad0fff16</vt:lpwstr>
  </property>
</Properties>
</file>