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B3ADD" w14:textId="77777777" w:rsidR="009207F4" w:rsidRDefault="009207F4" w:rsidP="009207F4">
      <w:pPr>
        <w:spacing w:after="0" w:line="360" w:lineRule="auto"/>
        <w:jc w:val="center"/>
        <w:rPr>
          <w:rFonts w:ascii="Century Schoolbook" w:eastAsia="Times New Roman" w:hAnsi="Century Schoolbook" w:cs="Times New Roman"/>
          <w:b/>
          <w:sz w:val="24"/>
          <w:szCs w:val="24"/>
        </w:rPr>
      </w:pPr>
      <w:r>
        <w:rPr>
          <w:rFonts w:ascii="Century Schoolbook" w:eastAsia="Times New Roman" w:hAnsi="Century Schoolbook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000CE1D" wp14:editId="69F0176F">
            <wp:simplePos x="0" y="0"/>
            <wp:positionH relativeFrom="margin">
              <wp:posOffset>2286000</wp:posOffset>
            </wp:positionH>
            <wp:positionV relativeFrom="paragraph">
              <wp:posOffset>0</wp:posOffset>
            </wp:positionV>
            <wp:extent cx="1597025" cy="1603375"/>
            <wp:effectExtent l="0" t="0" r="3175" b="0"/>
            <wp:wrapThrough wrapText="bothSides">
              <wp:wrapPolygon edited="0">
                <wp:start x="8245" y="0"/>
                <wp:lineTo x="6184" y="770"/>
                <wp:lineTo x="1804" y="3593"/>
                <wp:lineTo x="0" y="7956"/>
                <wp:lineTo x="0" y="13088"/>
                <wp:lineTo x="1546" y="17451"/>
                <wp:lineTo x="6441" y="20787"/>
                <wp:lineTo x="9018" y="21301"/>
                <wp:lineTo x="12110" y="21301"/>
                <wp:lineTo x="14686" y="20787"/>
                <wp:lineTo x="19582" y="17451"/>
                <wp:lineTo x="19582" y="16681"/>
                <wp:lineTo x="21385" y="12575"/>
                <wp:lineTo x="21385" y="8469"/>
                <wp:lineTo x="20355" y="6159"/>
                <wp:lineTo x="19582" y="3593"/>
                <wp:lineTo x="14686" y="770"/>
                <wp:lineTo x="12883" y="0"/>
                <wp:lineTo x="8245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025" cy="160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9DE843" w14:textId="77777777" w:rsidR="009207F4" w:rsidRDefault="009207F4" w:rsidP="009207F4">
      <w:pPr>
        <w:spacing w:after="0" w:line="360" w:lineRule="auto"/>
        <w:jc w:val="center"/>
        <w:rPr>
          <w:rFonts w:ascii="Century Schoolbook" w:eastAsia="Times New Roman" w:hAnsi="Century Schoolbook" w:cs="Times New Roman"/>
          <w:b/>
          <w:sz w:val="24"/>
          <w:szCs w:val="24"/>
        </w:rPr>
      </w:pPr>
    </w:p>
    <w:p w14:paraId="37E3F9C1" w14:textId="77777777" w:rsidR="009207F4" w:rsidRDefault="009207F4" w:rsidP="009207F4">
      <w:pPr>
        <w:spacing w:after="0" w:line="360" w:lineRule="auto"/>
        <w:jc w:val="center"/>
        <w:rPr>
          <w:rFonts w:ascii="Century Schoolbook" w:eastAsia="Times New Roman" w:hAnsi="Century Schoolbook" w:cs="Times New Roman"/>
          <w:b/>
          <w:sz w:val="24"/>
          <w:szCs w:val="24"/>
        </w:rPr>
      </w:pPr>
    </w:p>
    <w:p w14:paraId="3FF134EC" w14:textId="77777777" w:rsidR="009207F4" w:rsidRDefault="009207F4" w:rsidP="009207F4">
      <w:pPr>
        <w:spacing w:after="0" w:line="360" w:lineRule="auto"/>
        <w:jc w:val="center"/>
        <w:rPr>
          <w:rFonts w:ascii="Century Schoolbook" w:eastAsia="Times New Roman" w:hAnsi="Century Schoolbook" w:cs="Times New Roman"/>
          <w:b/>
          <w:sz w:val="24"/>
          <w:szCs w:val="24"/>
        </w:rPr>
      </w:pPr>
    </w:p>
    <w:p w14:paraId="23880EC3" w14:textId="77777777" w:rsidR="009207F4" w:rsidRDefault="009207F4" w:rsidP="009207F4">
      <w:pPr>
        <w:spacing w:after="0" w:line="360" w:lineRule="auto"/>
        <w:jc w:val="center"/>
        <w:rPr>
          <w:rFonts w:ascii="Century Schoolbook" w:eastAsia="Times New Roman" w:hAnsi="Century Schoolbook" w:cs="Times New Roman"/>
          <w:b/>
          <w:sz w:val="24"/>
          <w:szCs w:val="24"/>
        </w:rPr>
      </w:pPr>
      <w:r>
        <w:rPr>
          <w:rFonts w:ascii="Century Schoolbook" w:eastAsia="Times New Roman" w:hAnsi="Century Schoolbook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3ABFE28E" wp14:editId="6E632445">
            <wp:simplePos x="0" y="0"/>
            <wp:positionH relativeFrom="margin">
              <wp:align>right</wp:align>
            </wp:positionH>
            <wp:positionV relativeFrom="page">
              <wp:posOffset>2114550</wp:posOffset>
            </wp:positionV>
            <wp:extent cx="5944235" cy="359410"/>
            <wp:effectExtent l="0" t="0" r="0" b="254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35" cy="35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5AB1E31" w14:textId="77777777" w:rsidR="009207F4" w:rsidRDefault="005A164B" w:rsidP="009207F4">
      <w:pPr>
        <w:spacing w:after="0" w:line="360" w:lineRule="auto"/>
        <w:jc w:val="center"/>
        <w:rPr>
          <w:rFonts w:ascii="Century Schoolbook" w:eastAsia="Times New Roman" w:hAnsi="Century Schoolbook" w:cs="Times New Roman"/>
          <w:b/>
          <w:sz w:val="24"/>
          <w:szCs w:val="24"/>
        </w:rPr>
      </w:pPr>
      <w:r>
        <w:rPr>
          <w:rFonts w:ascii="Century Schoolbook" w:eastAsia="Times New Roman" w:hAnsi="Century Schoolbook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735E3B" wp14:editId="20F2DE51">
                <wp:simplePos x="0" y="0"/>
                <wp:positionH relativeFrom="column">
                  <wp:posOffset>9524</wp:posOffset>
                </wp:positionH>
                <wp:positionV relativeFrom="paragraph">
                  <wp:posOffset>254635</wp:posOffset>
                </wp:positionV>
                <wp:extent cx="5876925" cy="28575"/>
                <wp:effectExtent l="0" t="0" r="28575" b="2857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76925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C1BB77" id="Straight Connector 7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20.05pt" to="463.5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" strokecolor="black [3213]" strokeweight=".5pt">
                <v:stroke joinstyle="miter"/>
              </v:line>
            </w:pict>
          </mc:Fallback>
        </mc:AlternateContent>
      </w:r>
    </w:p>
    <w:p w14:paraId="00B1FEFE" w14:textId="77777777" w:rsidR="009207F4" w:rsidRDefault="009207F4" w:rsidP="009207F4">
      <w:pPr>
        <w:spacing w:after="0" w:line="360" w:lineRule="auto"/>
        <w:jc w:val="center"/>
        <w:rPr>
          <w:rFonts w:ascii="Century Schoolbook" w:eastAsia="Times New Roman" w:hAnsi="Century Schoolbook" w:cs="Times New Roman"/>
          <w:b/>
          <w:sz w:val="24"/>
          <w:szCs w:val="24"/>
        </w:rPr>
      </w:pPr>
    </w:p>
    <w:p w14:paraId="47900ACC" w14:textId="77777777" w:rsidR="009207F4" w:rsidRDefault="009207F4" w:rsidP="008219D4">
      <w:pPr>
        <w:spacing w:after="0" w:line="240" w:lineRule="auto"/>
        <w:jc w:val="center"/>
        <w:rPr>
          <w:rFonts w:ascii="Century Schoolbook" w:eastAsia="Times New Roman" w:hAnsi="Century Schoolbook" w:cs="Times New Roman"/>
          <w:b/>
          <w:sz w:val="24"/>
          <w:szCs w:val="24"/>
        </w:rPr>
      </w:pPr>
      <w:r w:rsidRPr="009207F4">
        <w:rPr>
          <w:rFonts w:ascii="Century Schoolbook" w:eastAsia="Times New Roman" w:hAnsi="Century Schoolbook" w:cs="Times New Roman"/>
          <w:b/>
          <w:sz w:val="24"/>
          <w:szCs w:val="24"/>
        </w:rPr>
        <w:t>NEWS FOR IMMEDIATE RELEASE</w:t>
      </w:r>
    </w:p>
    <w:p w14:paraId="7BFB1A9C" w14:textId="77777777" w:rsidR="009207F4" w:rsidRDefault="009207F4" w:rsidP="008219D4">
      <w:pPr>
        <w:spacing w:after="0" w:line="240" w:lineRule="auto"/>
        <w:jc w:val="center"/>
        <w:rPr>
          <w:rFonts w:ascii="Century Schoolbook" w:hAnsi="Century Schoolbook"/>
          <w:szCs w:val="24"/>
          <w:highlight w:val="yellow"/>
        </w:rPr>
      </w:pPr>
    </w:p>
    <w:p w14:paraId="6B38CA8E" w14:textId="1AB6F2A5" w:rsidR="009207F4" w:rsidRPr="009207F4" w:rsidRDefault="00E61B9E" w:rsidP="008219D4">
      <w:pPr>
        <w:spacing w:after="0" w:line="240" w:lineRule="auto"/>
        <w:jc w:val="center"/>
        <w:rPr>
          <w:rFonts w:ascii="Century Schoolbook" w:eastAsia="Times New Roman" w:hAnsi="Century Schoolbook" w:cs="Times New Roman"/>
          <w:b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 xml:space="preserve">June </w:t>
      </w:r>
      <w:r w:rsidR="00D96462">
        <w:rPr>
          <w:rFonts w:ascii="Century Schoolbook" w:hAnsi="Century Schoolbook"/>
          <w:sz w:val="24"/>
          <w:szCs w:val="24"/>
        </w:rPr>
        <w:t>17</w:t>
      </w:r>
      <w:r w:rsidR="00580C10">
        <w:rPr>
          <w:rFonts w:ascii="Century Schoolbook" w:hAnsi="Century Schoolbook"/>
          <w:sz w:val="24"/>
          <w:szCs w:val="24"/>
        </w:rPr>
        <w:t>, 2023</w:t>
      </w:r>
    </w:p>
    <w:p w14:paraId="7CBF9B66" w14:textId="77777777" w:rsidR="009207F4" w:rsidRDefault="009207F4" w:rsidP="008219D4">
      <w:pPr>
        <w:spacing w:after="0" w:line="240" w:lineRule="auto"/>
        <w:jc w:val="center"/>
      </w:pPr>
    </w:p>
    <w:p w14:paraId="4EB7DDBB" w14:textId="63F3FE67" w:rsidR="00CC5022" w:rsidRDefault="00CC5022" w:rsidP="00CC5022">
      <w:pPr>
        <w:spacing w:after="0" w:line="240" w:lineRule="auto"/>
        <w:jc w:val="center"/>
        <w:rPr>
          <w:rFonts w:ascii="Century Schoolbook" w:hAnsi="Century Schoolbook"/>
          <w:b/>
          <w:sz w:val="24"/>
          <w:szCs w:val="24"/>
        </w:rPr>
      </w:pPr>
      <w:r>
        <w:rPr>
          <w:rFonts w:ascii="Century Schoolbook" w:hAnsi="Century Schoolbook"/>
          <w:b/>
          <w:sz w:val="24"/>
          <w:szCs w:val="24"/>
        </w:rPr>
        <w:t xml:space="preserve">Officer Involved Critical Incident Investigation in </w:t>
      </w:r>
      <w:r w:rsidR="00052C5F">
        <w:rPr>
          <w:rFonts w:ascii="Century Schoolbook" w:hAnsi="Century Schoolbook"/>
          <w:b/>
          <w:sz w:val="24"/>
          <w:szCs w:val="24"/>
        </w:rPr>
        <w:t>Vernon</w:t>
      </w:r>
      <w:r w:rsidR="00070928">
        <w:rPr>
          <w:rFonts w:ascii="Century Schoolbook" w:hAnsi="Century Schoolbook"/>
          <w:b/>
          <w:sz w:val="24"/>
          <w:szCs w:val="24"/>
        </w:rPr>
        <w:t xml:space="preserve"> County</w:t>
      </w:r>
      <w:r w:rsidR="003D52B7">
        <w:rPr>
          <w:rFonts w:ascii="Century Schoolbook" w:hAnsi="Century Schoolbook"/>
          <w:b/>
          <w:sz w:val="24"/>
          <w:szCs w:val="24"/>
        </w:rPr>
        <w:t>,</w:t>
      </w:r>
      <w:r>
        <w:rPr>
          <w:rFonts w:ascii="Century Schoolbook" w:hAnsi="Century Schoolbook"/>
          <w:b/>
          <w:sz w:val="24"/>
          <w:szCs w:val="24"/>
        </w:rPr>
        <w:t xml:space="preserve"> Wis.</w:t>
      </w:r>
    </w:p>
    <w:p w14:paraId="7EC23296" w14:textId="77777777" w:rsidR="00CC5022" w:rsidRDefault="00CC5022" w:rsidP="00CC5022">
      <w:pPr>
        <w:spacing w:after="0" w:line="240" w:lineRule="auto"/>
        <w:jc w:val="center"/>
        <w:rPr>
          <w:rFonts w:ascii="Century Schoolbook" w:hAnsi="Century Schoolbook"/>
          <w:b/>
          <w:sz w:val="24"/>
          <w:szCs w:val="24"/>
        </w:rPr>
      </w:pPr>
    </w:p>
    <w:p w14:paraId="05FDFA58" w14:textId="68086708" w:rsidR="00FF1A8F" w:rsidRPr="00FF1A8F" w:rsidRDefault="00052C5F" w:rsidP="00FF1A8F">
      <w:pPr>
        <w:spacing w:after="0" w:line="240" w:lineRule="auto"/>
        <w:jc w:val="both"/>
        <w:rPr>
          <w:rFonts w:ascii="Century Schoolbook" w:hAnsi="Century Schoolbook" w:cs="Arial"/>
          <w:sz w:val="24"/>
          <w:szCs w:val="24"/>
        </w:rPr>
      </w:pPr>
      <w:r>
        <w:rPr>
          <w:rStyle w:val="normaltextrun"/>
          <w:rFonts w:ascii="Century Schoolbook" w:hAnsi="Century Schoolbook" w:cs="Segoe UI"/>
          <w:sz w:val="24"/>
          <w:szCs w:val="24"/>
        </w:rPr>
        <w:t>GENOA</w:t>
      </w:r>
      <w:r w:rsidR="00CC5022" w:rsidRPr="00197DB2">
        <w:rPr>
          <w:rStyle w:val="normaltextrun"/>
          <w:rFonts w:ascii="Century Schoolbook" w:hAnsi="Century Schoolbook" w:cs="Segoe UI"/>
          <w:sz w:val="24"/>
          <w:szCs w:val="24"/>
        </w:rPr>
        <w:t>, Wis. –</w:t>
      </w:r>
      <w:r w:rsidR="00CC5022">
        <w:rPr>
          <w:rFonts w:ascii="Century Schoolbook" w:hAnsi="Century Schoolbook" w:cs="Arial"/>
          <w:sz w:val="24"/>
          <w:szCs w:val="24"/>
        </w:rPr>
        <w:t xml:space="preserve"> </w:t>
      </w:r>
      <w:r w:rsidR="00FF1A8F" w:rsidRPr="00FF1A8F">
        <w:rPr>
          <w:rFonts w:ascii="Century Schoolbook" w:hAnsi="Century Schoolbook" w:cs="Arial"/>
          <w:sz w:val="24"/>
          <w:szCs w:val="24"/>
        </w:rPr>
        <w:t xml:space="preserve">The Wisconsin Department of Justice (DOJ) Division of Criminal Investigation (DCI) is investigating an officer involved critical incident in </w:t>
      </w:r>
      <w:r>
        <w:rPr>
          <w:rFonts w:ascii="Century Schoolbook" w:hAnsi="Century Schoolbook" w:cs="Arial"/>
          <w:sz w:val="24"/>
          <w:szCs w:val="24"/>
        </w:rPr>
        <w:t>Genoa</w:t>
      </w:r>
      <w:r w:rsidR="00FF1A8F" w:rsidRPr="00FF1A8F">
        <w:rPr>
          <w:rFonts w:ascii="Century Schoolbook" w:hAnsi="Century Schoolbook" w:cs="Arial"/>
          <w:sz w:val="24"/>
          <w:szCs w:val="24"/>
        </w:rPr>
        <w:t xml:space="preserve">, Wis. that occurred </w:t>
      </w:r>
      <w:r w:rsidR="00995C8C">
        <w:rPr>
          <w:rFonts w:ascii="Century Schoolbook" w:hAnsi="Century Schoolbook" w:cs="Arial"/>
          <w:sz w:val="24"/>
          <w:szCs w:val="24"/>
        </w:rPr>
        <w:t>on the</w:t>
      </w:r>
      <w:r w:rsidR="00974192">
        <w:rPr>
          <w:rFonts w:ascii="Century Schoolbook" w:hAnsi="Century Schoolbook" w:cs="Arial"/>
          <w:sz w:val="24"/>
          <w:szCs w:val="24"/>
        </w:rPr>
        <w:t xml:space="preserve"> </w:t>
      </w:r>
      <w:r w:rsidR="00D96462">
        <w:rPr>
          <w:rFonts w:ascii="Century Schoolbook" w:hAnsi="Century Schoolbook" w:cs="Arial"/>
          <w:sz w:val="24"/>
          <w:szCs w:val="24"/>
        </w:rPr>
        <w:t>evening of June 16</w:t>
      </w:r>
      <w:r w:rsidR="00FF1A8F" w:rsidRPr="00FF1A8F">
        <w:rPr>
          <w:rFonts w:ascii="Century Schoolbook" w:hAnsi="Century Schoolbook" w:cs="Arial"/>
          <w:sz w:val="24"/>
          <w:szCs w:val="24"/>
        </w:rPr>
        <w:t>, 202</w:t>
      </w:r>
      <w:r w:rsidR="00580C10">
        <w:rPr>
          <w:rFonts w:ascii="Century Schoolbook" w:hAnsi="Century Schoolbook" w:cs="Arial"/>
          <w:sz w:val="24"/>
          <w:szCs w:val="24"/>
        </w:rPr>
        <w:t>3</w:t>
      </w:r>
      <w:r w:rsidR="00FF1A8F" w:rsidRPr="00FF1A8F">
        <w:rPr>
          <w:rFonts w:ascii="Century Schoolbook" w:hAnsi="Century Schoolbook" w:cs="Arial"/>
          <w:sz w:val="24"/>
          <w:szCs w:val="24"/>
        </w:rPr>
        <w:t>.</w:t>
      </w:r>
    </w:p>
    <w:p w14:paraId="6CDF4397" w14:textId="77777777" w:rsidR="00FF1A8F" w:rsidRPr="00FF1A8F" w:rsidRDefault="00FF1A8F" w:rsidP="00FF1A8F">
      <w:pPr>
        <w:spacing w:after="0" w:line="240" w:lineRule="auto"/>
        <w:jc w:val="both"/>
        <w:rPr>
          <w:rFonts w:ascii="Century Schoolbook" w:hAnsi="Century Schoolbook" w:cs="Arial"/>
          <w:sz w:val="24"/>
          <w:szCs w:val="24"/>
        </w:rPr>
      </w:pPr>
    </w:p>
    <w:p w14:paraId="3BBD9376" w14:textId="55C45C13" w:rsidR="00ED3A32" w:rsidRDefault="00DA0386" w:rsidP="00ED3A32">
      <w:pPr>
        <w:spacing w:after="0" w:line="240" w:lineRule="auto"/>
        <w:jc w:val="both"/>
        <w:rPr>
          <w:rFonts w:ascii="Century Schoolbook" w:hAnsi="Century Schoolbook" w:cs="Arial"/>
          <w:sz w:val="24"/>
          <w:szCs w:val="24"/>
        </w:rPr>
      </w:pPr>
      <w:r>
        <w:rPr>
          <w:rFonts w:ascii="Century Schoolbook" w:hAnsi="Century Schoolbook" w:cs="Arial"/>
          <w:sz w:val="24"/>
          <w:szCs w:val="24"/>
        </w:rPr>
        <w:t xml:space="preserve">At approximately </w:t>
      </w:r>
      <w:r w:rsidR="000F4975">
        <w:rPr>
          <w:rFonts w:ascii="Century Schoolbook" w:hAnsi="Century Schoolbook" w:cs="Arial"/>
          <w:sz w:val="24"/>
          <w:szCs w:val="24"/>
        </w:rPr>
        <w:t>5</w:t>
      </w:r>
      <w:r w:rsidR="00052C5F">
        <w:rPr>
          <w:rFonts w:ascii="Century Schoolbook" w:hAnsi="Century Schoolbook" w:cs="Arial"/>
          <w:sz w:val="24"/>
          <w:szCs w:val="24"/>
        </w:rPr>
        <w:t>:</w:t>
      </w:r>
      <w:r w:rsidR="000F4975">
        <w:rPr>
          <w:rFonts w:ascii="Century Schoolbook" w:hAnsi="Century Schoolbook" w:cs="Arial"/>
          <w:sz w:val="24"/>
          <w:szCs w:val="24"/>
        </w:rPr>
        <w:t>55</w:t>
      </w:r>
      <w:r w:rsidR="00052C5F">
        <w:rPr>
          <w:rFonts w:ascii="Century Schoolbook" w:hAnsi="Century Schoolbook" w:cs="Arial"/>
          <w:sz w:val="24"/>
          <w:szCs w:val="24"/>
        </w:rPr>
        <w:t xml:space="preserve"> p</w:t>
      </w:r>
      <w:r>
        <w:rPr>
          <w:rFonts w:ascii="Century Schoolbook" w:hAnsi="Century Schoolbook" w:cs="Arial"/>
          <w:sz w:val="24"/>
          <w:szCs w:val="24"/>
        </w:rPr>
        <w:t xml:space="preserve">.m., </w:t>
      </w:r>
      <w:r w:rsidR="00052C5F">
        <w:rPr>
          <w:rFonts w:ascii="Century Schoolbook" w:hAnsi="Century Schoolbook" w:cs="Arial"/>
          <w:sz w:val="24"/>
          <w:szCs w:val="24"/>
        </w:rPr>
        <w:t>Vernon</w:t>
      </w:r>
      <w:r>
        <w:rPr>
          <w:rFonts w:ascii="Century Schoolbook" w:hAnsi="Century Schoolbook" w:cs="Arial"/>
          <w:sz w:val="24"/>
          <w:szCs w:val="24"/>
        </w:rPr>
        <w:t xml:space="preserve"> County Sheriff’s deputies </w:t>
      </w:r>
      <w:r w:rsidR="000F4975">
        <w:rPr>
          <w:rFonts w:ascii="Century Schoolbook" w:hAnsi="Century Schoolbook" w:cs="Arial"/>
          <w:sz w:val="24"/>
          <w:szCs w:val="24"/>
        </w:rPr>
        <w:t>were dispatched to a residence</w:t>
      </w:r>
      <w:r w:rsidR="00192A08">
        <w:rPr>
          <w:rFonts w:ascii="Century Schoolbook" w:hAnsi="Century Schoolbook" w:cs="Arial"/>
          <w:sz w:val="24"/>
          <w:szCs w:val="24"/>
        </w:rPr>
        <w:t xml:space="preserve"> near Wisconsin Highway 35 and Gianoli Road in Genoa, Wisconsin</w:t>
      </w:r>
      <w:r w:rsidR="000F4975">
        <w:rPr>
          <w:rFonts w:ascii="Century Schoolbook" w:hAnsi="Century Schoolbook" w:cs="Arial"/>
          <w:sz w:val="24"/>
          <w:szCs w:val="24"/>
        </w:rPr>
        <w:t xml:space="preserve"> for a welfare check. Upon arrival, the subject was departing the home and the deputies made a traffic stop a short distance from the residence. During the traffic stop, the subject turned on their vehicle and began to drive away at a high rate of speed with one deputy hanging on to the side of the vehicle. A</w:t>
      </w:r>
      <w:r w:rsidR="00052C5F">
        <w:rPr>
          <w:rFonts w:ascii="Century Schoolbook" w:hAnsi="Century Schoolbook" w:cs="Arial"/>
          <w:sz w:val="24"/>
          <w:szCs w:val="24"/>
        </w:rPr>
        <w:t xml:space="preserve"> Vernon County Sheriff’s deput</w:t>
      </w:r>
      <w:r w:rsidR="000F4975">
        <w:rPr>
          <w:rFonts w:ascii="Century Schoolbook" w:hAnsi="Century Schoolbook" w:cs="Arial"/>
          <w:sz w:val="24"/>
          <w:szCs w:val="24"/>
        </w:rPr>
        <w:t>y</w:t>
      </w:r>
      <w:r w:rsidR="00052C5F">
        <w:rPr>
          <w:rFonts w:ascii="Century Schoolbook" w:hAnsi="Century Schoolbook" w:cs="Arial"/>
          <w:sz w:val="24"/>
          <w:szCs w:val="24"/>
        </w:rPr>
        <w:t xml:space="preserve"> discharged their firearm, striking the subject, who </w:t>
      </w:r>
      <w:r w:rsidR="000F4975">
        <w:rPr>
          <w:rFonts w:ascii="Century Schoolbook" w:hAnsi="Century Schoolbook" w:cs="Arial"/>
          <w:sz w:val="24"/>
          <w:szCs w:val="24"/>
        </w:rPr>
        <w:t>was pronounced deceased</w:t>
      </w:r>
      <w:r w:rsidR="00052C5F">
        <w:rPr>
          <w:rFonts w:ascii="Century Schoolbook" w:hAnsi="Century Schoolbook" w:cs="Arial"/>
          <w:sz w:val="24"/>
          <w:szCs w:val="24"/>
        </w:rPr>
        <w:t xml:space="preserve"> on scene</w:t>
      </w:r>
      <w:r w:rsidR="00E61B9E">
        <w:rPr>
          <w:rFonts w:ascii="Century Schoolbook" w:hAnsi="Century Schoolbook" w:cs="Arial"/>
          <w:sz w:val="24"/>
          <w:szCs w:val="24"/>
        </w:rPr>
        <w:t>.</w:t>
      </w:r>
    </w:p>
    <w:p w14:paraId="2A9E7E09" w14:textId="77777777" w:rsidR="000F4975" w:rsidRDefault="000F4975" w:rsidP="00ED3A32">
      <w:pPr>
        <w:spacing w:after="0" w:line="240" w:lineRule="auto"/>
        <w:jc w:val="both"/>
        <w:rPr>
          <w:rFonts w:ascii="Century Schoolbook" w:hAnsi="Century Schoolbook" w:cs="Arial"/>
          <w:sz w:val="24"/>
          <w:szCs w:val="24"/>
        </w:rPr>
      </w:pPr>
    </w:p>
    <w:p w14:paraId="01E16B49" w14:textId="0E7251D2" w:rsidR="000F4975" w:rsidRDefault="000F4975" w:rsidP="00ED3A32">
      <w:pPr>
        <w:spacing w:after="0" w:line="240" w:lineRule="auto"/>
        <w:jc w:val="both"/>
        <w:rPr>
          <w:rFonts w:ascii="Century Schoolbook" w:hAnsi="Century Schoolbook" w:cs="Arial"/>
          <w:sz w:val="24"/>
          <w:szCs w:val="24"/>
        </w:rPr>
      </w:pPr>
      <w:r>
        <w:rPr>
          <w:rFonts w:ascii="Century Schoolbook" w:hAnsi="Century Schoolbook" w:cs="Arial"/>
          <w:sz w:val="24"/>
          <w:szCs w:val="24"/>
        </w:rPr>
        <w:t>Vernon County Sheriff’s deputies were wearing body cameras during this incident.</w:t>
      </w:r>
    </w:p>
    <w:p w14:paraId="41DABF17" w14:textId="5EBD6CD0" w:rsidR="00FB6092" w:rsidRDefault="00CF5E23" w:rsidP="00CF5E23">
      <w:pPr>
        <w:tabs>
          <w:tab w:val="left" w:pos="990"/>
        </w:tabs>
        <w:spacing w:after="0" w:line="240" w:lineRule="auto"/>
        <w:jc w:val="both"/>
        <w:rPr>
          <w:rFonts w:ascii="Century Schoolbook" w:hAnsi="Century Schoolbook" w:cs="Arial"/>
          <w:sz w:val="24"/>
          <w:szCs w:val="24"/>
        </w:rPr>
      </w:pPr>
      <w:r>
        <w:rPr>
          <w:rFonts w:ascii="Century Schoolbook" w:hAnsi="Century Schoolbook" w:cs="Arial"/>
          <w:sz w:val="24"/>
          <w:szCs w:val="24"/>
        </w:rPr>
        <w:tab/>
      </w:r>
    </w:p>
    <w:p w14:paraId="557599C0" w14:textId="2FBADC5D" w:rsidR="00CF5E23" w:rsidRDefault="00052C5F" w:rsidP="00CF5E23">
      <w:pPr>
        <w:tabs>
          <w:tab w:val="left" w:pos="990"/>
        </w:tabs>
        <w:spacing w:after="0" w:line="240" w:lineRule="auto"/>
        <w:jc w:val="both"/>
        <w:rPr>
          <w:rFonts w:ascii="Century Schoolbook" w:hAnsi="Century Schoolbook" w:cs="Arial"/>
          <w:sz w:val="24"/>
          <w:szCs w:val="24"/>
        </w:rPr>
      </w:pPr>
      <w:r>
        <w:rPr>
          <w:rFonts w:ascii="Century Schoolbook" w:hAnsi="Century Schoolbook" w:cs="Arial"/>
          <w:sz w:val="24"/>
          <w:szCs w:val="24"/>
        </w:rPr>
        <w:t>No law enforcement officers were injured during this incident</w:t>
      </w:r>
      <w:r w:rsidR="0027280F">
        <w:rPr>
          <w:rFonts w:ascii="Century Schoolbook" w:hAnsi="Century Schoolbook" w:cs="Arial"/>
          <w:sz w:val="24"/>
          <w:szCs w:val="24"/>
        </w:rPr>
        <w:t>.</w:t>
      </w:r>
    </w:p>
    <w:p w14:paraId="2CE6897C" w14:textId="77777777" w:rsidR="00CF5E23" w:rsidRDefault="00CF5E23" w:rsidP="00ED3A32">
      <w:pPr>
        <w:spacing w:after="0" w:line="240" w:lineRule="auto"/>
        <w:jc w:val="both"/>
        <w:rPr>
          <w:rFonts w:ascii="Century Schoolbook" w:hAnsi="Century Schoolbook" w:cs="Arial"/>
          <w:sz w:val="24"/>
          <w:szCs w:val="24"/>
        </w:rPr>
      </w:pPr>
    </w:p>
    <w:p w14:paraId="47852622" w14:textId="3AC2B735" w:rsidR="00CF5E23" w:rsidRDefault="00CF5E23" w:rsidP="00ED3A32">
      <w:pPr>
        <w:spacing w:after="0" w:line="240" w:lineRule="auto"/>
        <w:jc w:val="both"/>
        <w:rPr>
          <w:rFonts w:ascii="Century Schoolbook" w:hAnsi="Century Schoolbook" w:cs="Arial"/>
          <w:sz w:val="24"/>
          <w:szCs w:val="24"/>
        </w:rPr>
      </w:pPr>
      <w:r w:rsidRPr="00546A97">
        <w:rPr>
          <w:rFonts w:ascii="Century Schoolbook" w:hAnsi="Century Schoolbook" w:cs="Arial"/>
          <w:sz w:val="24"/>
          <w:szCs w:val="24"/>
        </w:rPr>
        <w:t xml:space="preserve">The </w:t>
      </w:r>
      <w:r w:rsidR="00112395">
        <w:rPr>
          <w:rFonts w:ascii="Century Schoolbook" w:hAnsi="Century Schoolbook" w:cs="Arial"/>
          <w:sz w:val="24"/>
          <w:szCs w:val="24"/>
        </w:rPr>
        <w:t>deputy</w:t>
      </w:r>
      <w:r w:rsidRPr="00546A97">
        <w:rPr>
          <w:rFonts w:ascii="Century Schoolbook" w:hAnsi="Century Schoolbook" w:cs="Arial"/>
          <w:sz w:val="24"/>
          <w:szCs w:val="24"/>
        </w:rPr>
        <w:t xml:space="preserve"> from the </w:t>
      </w:r>
      <w:r w:rsidR="00052C5F">
        <w:rPr>
          <w:rFonts w:ascii="Century Schoolbook" w:hAnsi="Century Schoolbook" w:cs="Arial"/>
          <w:sz w:val="24"/>
          <w:szCs w:val="24"/>
        </w:rPr>
        <w:t>Vernon</w:t>
      </w:r>
      <w:r w:rsidR="00E61B9E">
        <w:rPr>
          <w:rFonts w:ascii="Century Schoolbook" w:hAnsi="Century Schoolbook" w:cs="Arial"/>
          <w:sz w:val="24"/>
          <w:szCs w:val="24"/>
        </w:rPr>
        <w:t xml:space="preserve"> County Sheriff’s Office</w:t>
      </w:r>
      <w:r w:rsidRPr="00546A97">
        <w:rPr>
          <w:rFonts w:ascii="Century Schoolbook" w:hAnsi="Century Schoolbook" w:cs="Arial"/>
          <w:sz w:val="24"/>
          <w:szCs w:val="24"/>
        </w:rPr>
        <w:t xml:space="preserve"> </w:t>
      </w:r>
      <w:r w:rsidR="00E61B9E">
        <w:rPr>
          <w:rFonts w:ascii="Century Schoolbook" w:hAnsi="Century Schoolbook" w:cs="Arial"/>
          <w:sz w:val="24"/>
          <w:szCs w:val="24"/>
        </w:rPr>
        <w:t xml:space="preserve">who discharged their weapon </w:t>
      </w:r>
      <w:r w:rsidRPr="00546A97">
        <w:rPr>
          <w:rFonts w:ascii="Century Schoolbook" w:hAnsi="Century Schoolbook" w:cs="Arial"/>
          <w:sz w:val="24"/>
          <w:szCs w:val="24"/>
        </w:rPr>
        <w:t>ha</w:t>
      </w:r>
      <w:r w:rsidR="00E61B9E">
        <w:rPr>
          <w:rFonts w:ascii="Century Schoolbook" w:hAnsi="Century Schoolbook" w:cs="Arial"/>
          <w:sz w:val="24"/>
          <w:szCs w:val="24"/>
        </w:rPr>
        <w:t>s</w:t>
      </w:r>
      <w:r w:rsidRPr="00546A97">
        <w:rPr>
          <w:rFonts w:ascii="Century Schoolbook" w:hAnsi="Century Schoolbook" w:cs="Arial"/>
          <w:sz w:val="24"/>
          <w:szCs w:val="24"/>
        </w:rPr>
        <w:t xml:space="preserve"> been placed</w:t>
      </w:r>
      <w:r w:rsidR="00584182">
        <w:rPr>
          <w:rFonts w:ascii="Century Schoolbook" w:hAnsi="Century Schoolbook" w:cs="Arial"/>
          <w:sz w:val="24"/>
          <w:szCs w:val="24"/>
        </w:rPr>
        <w:t xml:space="preserve"> </w:t>
      </w:r>
      <w:r w:rsidRPr="00546A97">
        <w:rPr>
          <w:rFonts w:ascii="Century Schoolbook" w:hAnsi="Century Schoolbook" w:cs="Arial"/>
          <w:sz w:val="24"/>
          <w:szCs w:val="24"/>
        </w:rPr>
        <w:t>on administrative assignment, per department policy.</w:t>
      </w:r>
    </w:p>
    <w:p w14:paraId="10035A3E" w14:textId="77777777" w:rsidR="00995C8C" w:rsidRPr="00FF1A8F" w:rsidRDefault="00995C8C" w:rsidP="00ED3A32">
      <w:pPr>
        <w:spacing w:after="0" w:line="240" w:lineRule="auto"/>
        <w:jc w:val="both"/>
        <w:rPr>
          <w:rFonts w:ascii="Century Schoolbook" w:hAnsi="Century Schoolbook" w:cs="Arial"/>
          <w:sz w:val="24"/>
          <w:szCs w:val="24"/>
        </w:rPr>
      </w:pPr>
    </w:p>
    <w:p w14:paraId="72CEEAAF" w14:textId="7F994FA3" w:rsidR="00ED3A32" w:rsidRDefault="00ED3A32" w:rsidP="00ED3A32">
      <w:pPr>
        <w:spacing w:after="0" w:line="240" w:lineRule="auto"/>
        <w:jc w:val="both"/>
        <w:rPr>
          <w:rFonts w:ascii="Century Schoolbook" w:hAnsi="Century Schoolbook" w:cs="Arial"/>
          <w:sz w:val="24"/>
          <w:szCs w:val="24"/>
        </w:rPr>
      </w:pPr>
      <w:r w:rsidRPr="00FF1A8F">
        <w:rPr>
          <w:rFonts w:ascii="Century Schoolbook" w:hAnsi="Century Schoolbook" w:cs="Arial"/>
          <w:sz w:val="24"/>
          <w:szCs w:val="24"/>
        </w:rPr>
        <w:t xml:space="preserve">DCI is leading this investigation and is </w:t>
      </w:r>
      <w:r w:rsidRPr="00546A97">
        <w:rPr>
          <w:rFonts w:ascii="Century Schoolbook" w:hAnsi="Century Schoolbook" w:cs="Arial"/>
          <w:sz w:val="24"/>
          <w:szCs w:val="24"/>
        </w:rPr>
        <w:t>assisted</w:t>
      </w:r>
      <w:r w:rsidRPr="00FF1A8F">
        <w:rPr>
          <w:rFonts w:ascii="Century Schoolbook" w:hAnsi="Century Schoolbook" w:cs="Arial"/>
          <w:sz w:val="24"/>
          <w:szCs w:val="24"/>
        </w:rPr>
        <w:t xml:space="preserve"> by</w:t>
      </w:r>
      <w:r w:rsidR="009A3A2C">
        <w:rPr>
          <w:rFonts w:ascii="Century Schoolbook" w:hAnsi="Century Schoolbook" w:cs="Arial"/>
          <w:sz w:val="24"/>
          <w:szCs w:val="24"/>
        </w:rPr>
        <w:t xml:space="preserve"> the </w:t>
      </w:r>
      <w:r w:rsidR="00052C5F">
        <w:rPr>
          <w:rFonts w:ascii="Century Schoolbook" w:hAnsi="Century Schoolbook" w:cs="Arial"/>
          <w:sz w:val="24"/>
          <w:szCs w:val="24"/>
        </w:rPr>
        <w:t>Wisconsin State Patrol</w:t>
      </w:r>
      <w:r w:rsidR="00E61B9E">
        <w:rPr>
          <w:rFonts w:ascii="Century Schoolbook" w:hAnsi="Century Schoolbook" w:cs="Arial"/>
          <w:sz w:val="24"/>
          <w:szCs w:val="24"/>
        </w:rPr>
        <w:t>,</w:t>
      </w:r>
      <w:r w:rsidR="007F0CE5">
        <w:rPr>
          <w:rFonts w:ascii="Century Schoolbook" w:hAnsi="Century Schoolbook" w:cs="Arial"/>
          <w:sz w:val="24"/>
          <w:szCs w:val="24"/>
        </w:rPr>
        <w:t xml:space="preserve"> </w:t>
      </w:r>
      <w:r w:rsidR="0092408E">
        <w:rPr>
          <w:rFonts w:ascii="Century Schoolbook" w:hAnsi="Century Schoolbook" w:cs="Arial"/>
          <w:sz w:val="24"/>
          <w:szCs w:val="24"/>
        </w:rPr>
        <w:t>and a</w:t>
      </w:r>
      <w:r w:rsidR="0007034C">
        <w:rPr>
          <w:rFonts w:ascii="Century Schoolbook" w:hAnsi="Century Schoolbook" w:cs="Arial"/>
          <w:sz w:val="24"/>
          <w:szCs w:val="24"/>
        </w:rPr>
        <w:t xml:space="preserve"> </w:t>
      </w:r>
      <w:r w:rsidRPr="00FF1A8F">
        <w:rPr>
          <w:rFonts w:ascii="Century Schoolbook" w:hAnsi="Century Schoolbook" w:cs="Arial"/>
          <w:sz w:val="24"/>
          <w:szCs w:val="24"/>
        </w:rPr>
        <w:t>DCI Crime Response</w:t>
      </w:r>
      <w:r>
        <w:rPr>
          <w:rFonts w:ascii="Century Schoolbook" w:hAnsi="Century Schoolbook" w:cs="Arial"/>
          <w:sz w:val="24"/>
          <w:szCs w:val="24"/>
        </w:rPr>
        <w:t xml:space="preserve"> Specialist</w:t>
      </w:r>
      <w:r w:rsidRPr="00FF1A8F">
        <w:rPr>
          <w:rFonts w:ascii="Century Schoolbook" w:hAnsi="Century Schoolbook" w:cs="Arial"/>
          <w:sz w:val="24"/>
          <w:szCs w:val="24"/>
        </w:rPr>
        <w:t>. All involved law enforcement are fully cooperating with DCI during this investigation.</w:t>
      </w:r>
    </w:p>
    <w:p w14:paraId="5B438205" w14:textId="77777777" w:rsidR="00FF1A8F" w:rsidRPr="00FF1A8F" w:rsidRDefault="00FF1A8F" w:rsidP="00FF1A8F">
      <w:pPr>
        <w:spacing w:after="0" w:line="240" w:lineRule="auto"/>
        <w:jc w:val="both"/>
        <w:rPr>
          <w:rFonts w:ascii="Century Schoolbook" w:hAnsi="Century Schoolbook" w:cs="Arial"/>
          <w:sz w:val="24"/>
          <w:szCs w:val="24"/>
        </w:rPr>
      </w:pPr>
    </w:p>
    <w:p w14:paraId="04782F28" w14:textId="6154B364" w:rsidR="00FF1A8F" w:rsidRPr="00FF1A8F" w:rsidRDefault="00FF1A8F" w:rsidP="00FF1A8F">
      <w:pPr>
        <w:spacing w:after="0" w:line="240" w:lineRule="auto"/>
        <w:jc w:val="both"/>
        <w:rPr>
          <w:rFonts w:ascii="Century Schoolbook" w:hAnsi="Century Schoolbook" w:cs="Arial"/>
          <w:sz w:val="24"/>
          <w:szCs w:val="24"/>
        </w:rPr>
      </w:pPr>
      <w:r w:rsidRPr="00FF1A8F">
        <w:rPr>
          <w:rFonts w:ascii="Century Schoolbook" w:hAnsi="Century Schoolbook" w:cs="Arial"/>
          <w:sz w:val="24"/>
          <w:szCs w:val="24"/>
        </w:rPr>
        <w:lastRenderedPageBreak/>
        <w:t xml:space="preserve">DCI is continuing to review evidence and determine the facts of this incident and will turn over investigative reports to the </w:t>
      </w:r>
      <w:r w:rsidR="00052C5F">
        <w:rPr>
          <w:rFonts w:ascii="Century Schoolbook" w:hAnsi="Century Schoolbook" w:cs="Arial"/>
          <w:sz w:val="24"/>
          <w:szCs w:val="24"/>
        </w:rPr>
        <w:t>Vernon</w:t>
      </w:r>
      <w:r w:rsidRPr="00FF1A8F">
        <w:rPr>
          <w:rFonts w:ascii="Century Schoolbook" w:hAnsi="Century Schoolbook" w:cs="Arial"/>
          <w:sz w:val="24"/>
          <w:szCs w:val="24"/>
        </w:rPr>
        <w:t xml:space="preserve"> County District Attorney when the investigation concludes.</w:t>
      </w:r>
    </w:p>
    <w:p w14:paraId="1BF5E2D6" w14:textId="734B88BB" w:rsidR="00FF1A8F" w:rsidRPr="00FF1A8F" w:rsidRDefault="00FF1A8F" w:rsidP="00FF1A8F">
      <w:pPr>
        <w:spacing w:after="0" w:line="240" w:lineRule="auto"/>
        <w:jc w:val="both"/>
        <w:rPr>
          <w:rFonts w:ascii="Century Schoolbook" w:hAnsi="Century Schoolbook" w:cs="Arial"/>
          <w:sz w:val="24"/>
          <w:szCs w:val="24"/>
        </w:rPr>
      </w:pPr>
    </w:p>
    <w:p w14:paraId="5E682CFC" w14:textId="68327C45" w:rsidR="00C31BB8" w:rsidRPr="00627736" w:rsidRDefault="00FF1A8F" w:rsidP="00507995">
      <w:pPr>
        <w:spacing w:after="0" w:line="240" w:lineRule="auto"/>
        <w:jc w:val="both"/>
        <w:rPr>
          <w:rFonts w:ascii="Century Schoolbook" w:hAnsi="Century Schoolbook" w:cs="Arial"/>
          <w:sz w:val="24"/>
          <w:szCs w:val="24"/>
        </w:rPr>
      </w:pPr>
      <w:r w:rsidRPr="00FF1A8F">
        <w:rPr>
          <w:rFonts w:ascii="Century Schoolbook" w:hAnsi="Century Schoolbook" w:cs="Arial"/>
          <w:sz w:val="24"/>
          <w:szCs w:val="24"/>
        </w:rPr>
        <w:t xml:space="preserve">Please direct media inquiries regarding </w:t>
      </w:r>
      <w:r w:rsidR="009D65EB">
        <w:rPr>
          <w:rFonts w:ascii="Century Schoolbook" w:hAnsi="Century Schoolbook" w:cs="Arial"/>
          <w:sz w:val="24"/>
          <w:szCs w:val="24"/>
        </w:rPr>
        <w:t>the officer involved critical</w:t>
      </w:r>
      <w:r w:rsidRPr="00FF1A8F">
        <w:rPr>
          <w:rFonts w:ascii="Century Schoolbook" w:hAnsi="Century Schoolbook" w:cs="Arial"/>
          <w:sz w:val="24"/>
          <w:szCs w:val="24"/>
        </w:rPr>
        <w:t xml:space="preserve"> incident to Wisconsin DOJ.</w:t>
      </w:r>
    </w:p>
    <w:sectPr w:rsidR="00C31BB8" w:rsidRPr="0062773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8F141" w14:textId="77777777" w:rsidR="007B5810" w:rsidRDefault="007B5810" w:rsidP="009207F4">
      <w:pPr>
        <w:spacing w:after="0" w:line="240" w:lineRule="auto"/>
      </w:pPr>
      <w:r>
        <w:separator/>
      </w:r>
    </w:p>
  </w:endnote>
  <w:endnote w:type="continuationSeparator" w:id="0">
    <w:p w14:paraId="656CFF46" w14:textId="77777777" w:rsidR="007B5810" w:rsidRDefault="007B5810" w:rsidP="00920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 Black">
    <w:charset w:val="00"/>
    <w:family w:val="swiss"/>
    <w:pitch w:val="variable"/>
    <w:sig w:usb0="E10002FF" w:usb1="5000ECFF" w:usb2="00000021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58A28" w14:textId="77777777" w:rsidR="00AF52C4" w:rsidRDefault="00AF52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eastAsia="Times New Roman" w:hAnsi="Times New Roman" w:cs="Times New Roman"/>
        <w:sz w:val="24"/>
        <w:szCs w:val="20"/>
      </w:rPr>
      <w:id w:val="-88698739"/>
      <w:docPartObj>
        <w:docPartGallery w:val="Page Numbers (Bottom of Page)"/>
        <w:docPartUnique/>
      </w:docPartObj>
    </w:sdtPr>
    <w:sdtEndPr>
      <w:rPr>
        <w:szCs w:val="24"/>
      </w:rPr>
    </w:sdtEndPr>
    <w:sdtContent>
      <w:sdt>
        <w:sdtPr>
          <w:rPr>
            <w:rFonts w:ascii="Times New Roman" w:eastAsia="Times New Roman" w:hAnsi="Times New Roman" w:cs="Times New Roman"/>
            <w:sz w:val="24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szCs w:val="24"/>
          </w:rPr>
        </w:sdtEndPr>
        <w:sdtContent>
          <w:p w14:paraId="4A7D3F3F" w14:textId="77777777" w:rsidR="009207F4" w:rsidRPr="009207F4" w:rsidRDefault="009207F4" w:rsidP="009207F4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14:paraId="41F043C1" w14:textId="77777777" w:rsidR="009207F4" w:rsidRPr="009207F4" w:rsidRDefault="009207F4" w:rsidP="009207F4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bCs/>
                <w:sz w:val="20"/>
                <w:szCs w:val="20"/>
              </w:rPr>
            </w:pPr>
            <w:r w:rsidRPr="009207F4">
              <w:rPr>
                <w:rFonts w:ascii="Century Schoolbook" w:eastAsia="Times New Roman" w:hAnsi="Century Schoolbook" w:cs="Times New Roman"/>
                <w:sz w:val="20"/>
                <w:szCs w:val="20"/>
              </w:rPr>
              <w:t xml:space="preserve">Page </w:t>
            </w:r>
            <w:r w:rsidRPr="009207F4">
              <w:rPr>
                <w:rFonts w:ascii="Century Schoolbook" w:eastAsia="Times New Roman" w:hAnsi="Century Schoolbook" w:cs="Times New Roman"/>
                <w:b/>
                <w:bCs/>
                <w:sz w:val="20"/>
                <w:szCs w:val="20"/>
              </w:rPr>
              <w:fldChar w:fldCharType="begin"/>
            </w:r>
            <w:r w:rsidRPr="009207F4">
              <w:rPr>
                <w:rFonts w:ascii="Century Schoolbook" w:eastAsia="Times New Roman" w:hAnsi="Century Schoolbook" w:cs="Times New Roman"/>
                <w:b/>
                <w:bCs/>
                <w:sz w:val="20"/>
                <w:szCs w:val="20"/>
              </w:rPr>
              <w:instrText xml:space="preserve"> PAGE </w:instrText>
            </w:r>
            <w:r w:rsidRPr="009207F4">
              <w:rPr>
                <w:rFonts w:ascii="Century Schoolbook" w:eastAsia="Times New Roman" w:hAnsi="Century Schoolbook" w:cs="Times New Roman"/>
                <w:b/>
                <w:bCs/>
                <w:sz w:val="20"/>
                <w:szCs w:val="20"/>
              </w:rPr>
              <w:fldChar w:fldCharType="separate"/>
            </w:r>
            <w:r w:rsidRPr="009207F4">
              <w:rPr>
                <w:rFonts w:ascii="Century Schoolbook" w:eastAsia="Times New Roman" w:hAnsi="Century Schoolbook" w:cs="Times New Roman"/>
                <w:b/>
                <w:bCs/>
                <w:sz w:val="20"/>
                <w:szCs w:val="20"/>
              </w:rPr>
              <w:t>1</w:t>
            </w:r>
            <w:r w:rsidRPr="009207F4">
              <w:rPr>
                <w:rFonts w:ascii="Century Schoolbook" w:eastAsia="Times New Roman" w:hAnsi="Century Schoolbook" w:cs="Times New Roman"/>
                <w:b/>
                <w:bCs/>
                <w:sz w:val="20"/>
                <w:szCs w:val="20"/>
              </w:rPr>
              <w:fldChar w:fldCharType="end"/>
            </w:r>
            <w:r w:rsidRPr="009207F4">
              <w:rPr>
                <w:rFonts w:ascii="Century Schoolbook" w:eastAsia="Times New Roman" w:hAnsi="Century Schoolbook" w:cs="Times New Roman"/>
                <w:sz w:val="20"/>
                <w:szCs w:val="20"/>
              </w:rPr>
              <w:t xml:space="preserve"> of </w:t>
            </w:r>
            <w:r w:rsidRPr="009207F4">
              <w:rPr>
                <w:rFonts w:ascii="Century Schoolbook" w:eastAsia="Times New Roman" w:hAnsi="Century Schoolbook" w:cs="Times New Roman"/>
                <w:b/>
                <w:bCs/>
                <w:sz w:val="20"/>
                <w:szCs w:val="20"/>
              </w:rPr>
              <w:fldChar w:fldCharType="begin"/>
            </w:r>
            <w:r w:rsidRPr="009207F4">
              <w:rPr>
                <w:rFonts w:ascii="Century Schoolbook" w:eastAsia="Times New Roman" w:hAnsi="Century Schoolbook" w:cs="Times New Roman"/>
                <w:b/>
                <w:bCs/>
                <w:sz w:val="20"/>
                <w:szCs w:val="20"/>
              </w:rPr>
              <w:instrText xml:space="preserve"> NUMPAGES  </w:instrText>
            </w:r>
            <w:r w:rsidRPr="009207F4">
              <w:rPr>
                <w:rFonts w:ascii="Century Schoolbook" w:eastAsia="Times New Roman" w:hAnsi="Century Schoolbook" w:cs="Times New Roman"/>
                <w:b/>
                <w:bCs/>
                <w:sz w:val="20"/>
                <w:szCs w:val="20"/>
              </w:rPr>
              <w:fldChar w:fldCharType="separate"/>
            </w:r>
            <w:r w:rsidRPr="009207F4">
              <w:rPr>
                <w:rFonts w:ascii="Century Schoolbook" w:eastAsia="Times New Roman" w:hAnsi="Century Schoolbook" w:cs="Times New Roman"/>
                <w:b/>
                <w:bCs/>
                <w:sz w:val="20"/>
                <w:szCs w:val="20"/>
              </w:rPr>
              <w:t>2</w:t>
            </w:r>
            <w:r w:rsidRPr="009207F4">
              <w:rPr>
                <w:rFonts w:ascii="Century Schoolbook" w:eastAsia="Times New Roman" w:hAnsi="Century Schoolbook" w:cs="Times New Roman"/>
                <w:b/>
                <w:bCs/>
                <w:sz w:val="20"/>
                <w:szCs w:val="20"/>
              </w:rPr>
              <w:fldChar w:fldCharType="end"/>
            </w:r>
          </w:p>
          <w:p w14:paraId="39642439" w14:textId="77777777" w:rsidR="009207F4" w:rsidRPr="009207F4" w:rsidRDefault="009207F4" w:rsidP="009207F4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bCs/>
                <w:sz w:val="20"/>
                <w:szCs w:val="20"/>
              </w:rPr>
            </w:pPr>
          </w:p>
          <w:p w14:paraId="51CE61C4" w14:textId="77777777" w:rsidR="009207F4" w:rsidRPr="009207F4" w:rsidRDefault="009207F4" w:rsidP="009207F4">
            <w:pPr>
              <w:pBdr>
                <w:top w:val="single" w:sz="4" w:space="1" w:color="auto"/>
              </w:pBdr>
              <w:spacing w:after="0" w:line="240" w:lineRule="auto"/>
              <w:jc w:val="both"/>
              <w:rPr>
                <w:rFonts w:ascii="Century Schoolbook" w:eastAsia="Times New Roman" w:hAnsi="Century Schoolbook" w:cs="Times New Roman"/>
                <w:bCs/>
                <w:sz w:val="24"/>
                <w:szCs w:val="24"/>
              </w:rPr>
            </w:pPr>
          </w:p>
          <w:p w14:paraId="75898BD8" w14:textId="7B078A97" w:rsidR="009207F4" w:rsidRPr="009207F4" w:rsidRDefault="009207F4" w:rsidP="00920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7F4">
              <w:rPr>
                <w:rFonts w:ascii="Century Schoolbook" w:eastAsia="Times New Roman" w:hAnsi="Century Schoolbook" w:cs="Times New Roman"/>
                <w:bCs/>
              </w:rPr>
              <w:t xml:space="preserve">DOJ Communications Office         </w:t>
            </w:r>
            <w:hyperlink r:id="rId1" w:history="1">
              <w:r w:rsidR="00AF52C4">
                <w:rPr>
                  <w:rFonts w:ascii="Century Schoolbook" w:eastAsia="Times New Roman" w:hAnsi="Century Schoolbook" w:cs="Times New Roman"/>
                  <w:bCs/>
                  <w:color w:val="0000FF"/>
                  <w:u w:val="single"/>
                </w:rPr>
                <w:t>DOJCommunications@doj.state.wi.us</w:t>
              </w:r>
            </w:hyperlink>
            <w:r w:rsidRPr="009207F4">
              <w:rPr>
                <w:rFonts w:ascii="Century Schoolbook" w:eastAsia="Times New Roman" w:hAnsi="Century Schoolbook" w:cs="Times New Roman"/>
                <w:bCs/>
              </w:rPr>
              <w:t xml:space="preserve">         (608) 266-1220</w:t>
            </w:r>
          </w:p>
        </w:sdtContent>
      </w:sdt>
    </w:sdtContent>
  </w:sdt>
  <w:p w14:paraId="38C6D009" w14:textId="77777777" w:rsidR="009207F4" w:rsidRDefault="009207F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C9C30" w14:textId="77777777" w:rsidR="00AF52C4" w:rsidRDefault="00AF52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79E06" w14:textId="77777777" w:rsidR="007B5810" w:rsidRDefault="007B5810" w:rsidP="009207F4">
      <w:pPr>
        <w:spacing w:after="0" w:line="240" w:lineRule="auto"/>
      </w:pPr>
      <w:r>
        <w:separator/>
      </w:r>
    </w:p>
  </w:footnote>
  <w:footnote w:type="continuationSeparator" w:id="0">
    <w:p w14:paraId="0E17FCEC" w14:textId="77777777" w:rsidR="007B5810" w:rsidRDefault="007B5810" w:rsidP="009207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D2BD7" w14:textId="77777777" w:rsidR="00AF52C4" w:rsidRDefault="00AF52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56C4C" w14:textId="77777777" w:rsidR="00AF52C4" w:rsidRDefault="00AF52C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E4499" w14:textId="77777777" w:rsidR="00AF52C4" w:rsidRDefault="00AF52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54493"/>
    <w:multiLevelType w:val="hybridMultilevel"/>
    <w:tmpl w:val="E5FEC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3F080A"/>
    <w:multiLevelType w:val="multilevel"/>
    <w:tmpl w:val="277C3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51622ED"/>
    <w:multiLevelType w:val="hybridMultilevel"/>
    <w:tmpl w:val="2026C58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4110862">
    <w:abstractNumId w:val="2"/>
  </w:num>
  <w:num w:numId="2" w16cid:durableId="46878566">
    <w:abstractNumId w:val="1"/>
  </w:num>
  <w:num w:numId="3" w16cid:durableId="1441025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61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7F4"/>
    <w:rsid w:val="00006E43"/>
    <w:rsid w:val="00033A8D"/>
    <w:rsid w:val="000410EB"/>
    <w:rsid w:val="00045C5A"/>
    <w:rsid w:val="000501C5"/>
    <w:rsid w:val="00052C5F"/>
    <w:rsid w:val="000620B5"/>
    <w:rsid w:val="00067236"/>
    <w:rsid w:val="0007034C"/>
    <w:rsid w:val="00070928"/>
    <w:rsid w:val="00072D0B"/>
    <w:rsid w:val="000908C5"/>
    <w:rsid w:val="00094396"/>
    <w:rsid w:val="00096E24"/>
    <w:rsid w:val="000A2F23"/>
    <w:rsid w:val="000A5B51"/>
    <w:rsid w:val="000A652D"/>
    <w:rsid w:val="000C05AE"/>
    <w:rsid w:val="000C27E0"/>
    <w:rsid w:val="000F4975"/>
    <w:rsid w:val="000F4CF0"/>
    <w:rsid w:val="00105DE1"/>
    <w:rsid w:val="00106139"/>
    <w:rsid w:val="00112395"/>
    <w:rsid w:val="00124B1C"/>
    <w:rsid w:val="001265DC"/>
    <w:rsid w:val="001351D6"/>
    <w:rsid w:val="00140B0A"/>
    <w:rsid w:val="0014699D"/>
    <w:rsid w:val="00152A9B"/>
    <w:rsid w:val="0015715B"/>
    <w:rsid w:val="00160838"/>
    <w:rsid w:val="00192A08"/>
    <w:rsid w:val="00194170"/>
    <w:rsid w:val="00195848"/>
    <w:rsid w:val="00196EA4"/>
    <w:rsid w:val="00197153"/>
    <w:rsid w:val="001B0A67"/>
    <w:rsid w:val="001B1188"/>
    <w:rsid w:val="001C0DB4"/>
    <w:rsid w:val="001C3BF4"/>
    <w:rsid w:val="001C4658"/>
    <w:rsid w:val="001C6D0E"/>
    <w:rsid w:val="001D2EC9"/>
    <w:rsid w:val="001D5CBF"/>
    <w:rsid w:val="001E0160"/>
    <w:rsid w:val="001F6852"/>
    <w:rsid w:val="00200D1B"/>
    <w:rsid w:val="00200DFF"/>
    <w:rsid w:val="00212244"/>
    <w:rsid w:val="00221A01"/>
    <w:rsid w:val="00232DB3"/>
    <w:rsid w:val="002353AC"/>
    <w:rsid w:val="00252789"/>
    <w:rsid w:val="00254E66"/>
    <w:rsid w:val="00261230"/>
    <w:rsid w:val="0027280F"/>
    <w:rsid w:val="00273FE5"/>
    <w:rsid w:val="00296642"/>
    <w:rsid w:val="00296A49"/>
    <w:rsid w:val="002B5C8C"/>
    <w:rsid w:val="002D4BEB"/>
    <w:rsid w:val="002E0C6C"/>
    <w:rsid w:val="002F5542"/>
    <w:rsid w:val="00313289"/>
    <w:rsid w:val="00334D05"/>
    <w:rsid w:val="00335068"/>
    <w:rsid w:val="00352E59"/>
    <w:rsid w:val="003749E7"/>
    <w:rsid w:val="003826DF"/>
    <w:rsid w:val="00382FE5"/>
    <w:rsid w:val="00390428"/>
    <w:rsid w:val="003971E8"/>
    <w:rsid w:val="003976EE"/>
    <w:rsid w:val="003D12BE"/>
    <w:rsid w:val="003D52B7"/>
    <w:rsid w:val="003E593B"/>
    <w:rsid w:val="003E5C0B"/>
    <w:rsid w:val="003F5B05"/>
    <w:rsid w:val="00413FE1"/>
    <w:rsid w:val="00427CFE"/>
    <w:rsid w:val="00430A95"/>
    <w:rsid w:val="004546E0"/>
    <w:rsid w:val="00454BC4"/>
    <w:rsid w:val="00465A3B"/>
    <w:rsid w:val="00467149"/>
    <w:rsid w:val="00474DBF"/>
    <w:rsid w:val="00483D9F"/>
    <w:rsid w:val="00484A5A"/>
    <w:rsid w:val="004903A2"/>
    <w:rsid w:val="004911B9"/>
    <w:rsid w:val="00491AEA"/>
    <w:rsid w:val="0049273E"/>
    <w:rsid w:val="0049538F"/>
    <w:rsid w:val="004E2CB0"/>
    <w:rsid w:val="004F07C6"/>
    <w:rsid w:val="004F6045"/>
    <w:rsid w:val="00507995"/>
    <w:rsid w:val="0051034B"/>
    <w:rsid w:val="00514A91"/>
    <w:rsid w:val="00515953"/>
    <w:rsid w:val="0054040F"/>
    <w:rsid w:val="00545CD0"/>
    <w:rsid w:val="00546A97"/>
    <w:rsid w:val="005625BF"/>
    <w:rsid w:val="00570564"/>
    <w:rsid w:val="00580C10"/>
    <w:rsid w:val="00583C89"/>
    <w:rsid w:val="00584182"/>
    <w:rsid w:val="0058429B"/>
    <w:rsid w:val="005A164B"/>
    <w:rsid w:val="005B2F78"/>
    <w:rsid w:val="005B6C6A"/>
    <w:rsid w:val="005C1B71"/>
    <w:rsid w:val="006017FD"/>
    <w:rsid w:val="00601842"/>
    <w:rsid w:val="0061328B"/>
    <w:rsid w:val="00614A9E"/>
    <w:rsid w:val="00614F17"/>
    <w:rsid w:val="00627736"/>
    <w:rsid w:val="006572AD"/>
    <w:rsid w:val="00662A9D"/>
    <w:rsid w:val="00672F80"/>
    <w:rsid w:val="00676F3D"/>
    <w:rsid w:val="00677AF1"/>
    <w:rsid w:val="00696A65"/>
    <w:rsid w:val="006B31EA"/>
    <w:rsid w:val="006B7F7D"/>
    <w:rsid w:val="006C1295"/>
    <w:rsid w:val="006D0A8B"/>
    <w:rsid w:val="006D3939"/>
    <w:rsid w:val="006D69DE"/>
    <w:rsid w:val="006E214B"/>
    <w:rsid w:val="006E630B"/>
    <w:rsid w:val="006F01E7"/>
    <w:rsid w:val="0070476A"/>
    <w:rsid w:val="007109D7"/>
    <w:rsid w:val="00714405"/>
    <w:rsid w:val="0071498B"/>
    <w:rsid w:val="00734A69"/>
    <w:rsid w:val="00741A4C"/>
    <w:rsid w:val="00756D7D"/>
    <w:rsid w:val="00786133"/>
    <w:rsid w:val="007A0F73"/>
    <w:rsid w:val="007A4E43"/>
    <w:rsid w:val="007A5202"/>
    <w:rsid w:val="007B0125"/>
    <w:rsid w:val="007B09B6"/>
    <w:rsid w:val="007B5810"/>
    <w:rsid w:val="007C526B"/>
    <w:rsid w:val="007F0CE5"/>
    <w:rsid w:val="007F4FD3"/>
    <w:rsid w:val="0080142B"/>
    <w:rsid w:val="00802EB3"/>
    <w:rsid w:val="00810E3D"/>
    <w:rsid w:val="00813C5E"/>
    <w:rsid w:val="008219D4"/>
    <w:rsid w:val="00831B8E"/>
    <w:rsid w:val="00835BDD"/>
    <w:rsid w:val="008360BF"/>
    <w:rsid w:val="0085197C"/>
    <w:rsid w:val="008568D9"/>
    <w:rsid w:val="008717B5"/>
    <w:rsid w:val="00875892"/>
    <w:rsid w:val="00881E14"/>
    <w:rsid w:val="008B5386"/>
    <w:rsid w:val="008D1CD0"/>
    <w:rsid w:val="008E3FBF"/>
    <w:rsid w:val="008F6E49"/>
    <w:rsid w:val="0090015A"/>
    <w:rsid w:val="00904AFD"/>
    <w:rsid w:val="009207F4"/>
    <w:rsid w:val="00923EDC"/>
    <w:rsid w:val="0092408E"/>
    <w:rsid w:val="00946F3A"/>
    <w:rsid w:val="0094798D"/>
    <w:rsid w:val="009521E4"/>
    <w:rsid w:val="00972F4D"/>
    <w:rsid w:val="00974192"/>
    <w:rsid w:val="00976557"/>
    <w:rsid w:val="00986385"/>
    <w:rsid w:val="00987AB2"/>
    <w:rsid w:val="009907C8"/>
    <w:rsid w:val="00992A26"/>
    <w:rsid w:val="00995C8C"/>
    <w:rsid w:val="009A2F82"/>
    <w:rsid w:val="009A3A2C"/>
    <w:rsid w:val="009A49A0"/>
    <w:rsid w:val="009C398E"/>
    <w:rsid w:val="009D0992"/>
    <w:rsid w:val="009D6175"/>
    <w:rsid w:val="009D65EB"/>
    <w:rsid w:val="009E024D"/>
    <w:rsid w:val="009E05D0"/>
    <w:rsid w:val="009E0D3B"/>
    <w:rsid w:val="009E58BA"/>
    <w:rsid w:val="009F23E4"/>
    <w:rsid w:val="00A00A2A"/>
    <w:rsid w:val="00A1027F"/>
    <w:rsid w:val="00A20248"/>
    <w:rsid w:val="00A273AF"/>
    <w:rsid w:val="00A404C1"/>
    <w:rsid w:val="00A43853"/>
    <w:rsid w:val="00A463FE"/>
    <w:rsid w:val="00A7737F"/>
    <w:rsid w:val="00AA124D"/>
    <w:rsid w:val="00AB127D"/>
    <w:rsid w:val="00AC1BDA"/>
    <w:rsid w:val="00AD013F"/>
    <w:rsid w:val="00AF0057"/>
    <w:rsid w:val="00AF52C4"/>
    <w:rsid w:val="00B07CE1"/>
    <w:rsid w:val="00B1041D"/>
    <w:rsid w:val="00B108BE"/>
    <w:rsid w:val="00B213E7"/>
    <w:rsid w:val="00B27AC4"/>
    <w:rsid w:val="00B378A9"/>
    <w:rsid w:val="00B409D2"/>
    <w:rsid w:val="00B459E0"/>
    <w:rsid w:val="00B73EA9"/>
    <w:rsid w:val="00B93ABB"/>
    <w:rsid w:val="00B96124"/>
    <w:rsid w:val="00BA52A2"/>
    <w:rsid w:val="00BC42C8"/>
    <w:rsid w:val="00BC5C00"/>
    <w:rsid w:val="00BD2D6E"/>
    <w:rsid w:val="00BD3A5C"/>
    <w:rsid w:val="00BE428C"/>
    <w:rsid w:val="00BE4D40"/>
    <w:rsid w:val="00C16663"/>
    <w:rsid w:val="00C31BB8"/>
    <w:rsid w:val="00C32FD1"/>
    <w:rsid w:val="00C45358"/>
    <w:rsid w:val="00C4729C"/>
    <w:rsid w:val="00C47572"/>
    <w:rsid w:val="00C5096A"/>
    <w:rsid w:val="00C50E4C"/>
    <w:rsid w:val="00C61F69"/>
    <w:rsid w:val="00C77DDD"/>
    <w:rsid w:val="00C86AF1"/>
    <w:rsid w:val="00CC5022"/>
    <w:rsid w:val="00CD1C43"/>
    <w:rsid w:val="00CD1DD9"/>
    <w:rsid w:val="00CE7D91"/>
    <w:rsid w:val="00CF4DEA"/>
    <w:rsid w:val="00CF5E23"/>
    <w:rsid w:val="00D153BD"/>
    <w:rsid w:val="00D26695"/>
    <w:rsid w:val="00D268DE"/>
    <w:rsid w:val="00D273BF"/>
    <w:rsid w:val="00D30C5A"/>
    <w:rsid w:val="00D3132E"/>
    <w:rsid w:val="00D46053"/>
    <w:rsid w:val="00D55994"/>
    <w:rsid w:val="00D67274"/>
    <w:rsid w:val="00D77C2C"/>
    <w:rsid w:val="00D96462"/>
    <w:rsid w:val="00DA0386"/>
    <w:rsid w:val="00DB1202"/>
    <w:rsid w:val="00DB3E46"/>
    <w:rsid w:val="00DC0BAE"/>
    <w:rsid w:val="00DC1A0B"/>
    <w:rsid w:val="00DC66EF"/>
    <w:rsid w:val="00DE1355"/>
    <w:rsid w:val="00DE45F1"/>
    <w:rsid w:val="00DE5EA8"/>
    <w:rsid w:val="00DF0751"/>
    <w:rsid w:val="00DF2C8A"/>
    <w:rsid w:val="00DF308C"/>
    <w:rsid w:val="00E066A5"/>
    <w:rsid w:val="00E072C9"/>
    <w:rsid w:val="00E20662"/>
    <w:rsid w:val="00E23D82"/>
    <w:rsid w:val="00E23FAA"/>
    <w:rsid w:val="00E302BA"/>
    <w:rsid w:val="00E33B41"/>
    <w:rsid w:val="00E5165F"/>
    <w:rsid w:val="00E61B9E"/>
    <w:rsid w:val="00E711A0"/>
    <w:rsid w:val="00E72B13"/>
    <w:rsid w:val="00E73BEF"/>
    <w:rsid w:val="00E77B1C"/>
    <w:rsid w:val="00EA03A6"/>
    <w:rsid w:val="00EA2B03"/>
    <w:rsid w:val="00EB1FAD"/>
    <w:rsid w:val="00EC63EE"/>
    <w:rsid w:val="00EC6D22"/>
    <w:rsid w:val="00ED3A32"/>
    <w:rsid w:val="00ED50DF"/>
    <w:rsid w:val="00ED5CFA"/>
    <w:rsid w:val="00EF2BF5"/>
    <w:rsid w:val="00EF48C7"/>
    <w:rsid w:val="00F322EB"/>
    <w:rsid w:val="00F3482D"/>
    <w:rsid w:val="00F36788"/>
    <w:rsid w:val="00F608E5"/>
    <w:rsid w:val="00F67B38"/>
    <w:rsid w:val="00F770C3"/>
    <w:rsid w:val="00F86272"/>
    <w:rsid w:val="00F90F06"/>
    <w:rsid w:val="00FA1E14"/>
    <w:rsid w:val="00FB025F"/>
    <w:rsid w:val="00FB6092"/>
    <w:rsid w:val="00FC6F6E"/>
    <w:rsid w:val="00FD683F"/>
    <w:rsid w:val="00FD68E7"/>
    <w:rsid w:val="00FF1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3"/>
    <o:shapelayout v:ext="edit">
      <o:idmap v:ext="edit" data="1"/>
    </o:shapelayout>
  </w:shapeDefaults>
  <w:decimalSymbol w:val="."/>
  <w:listSeparator w:val=","/>
  <w14:docId w14:val="7652AF2A"/>
  <w15:chartTrackingRefBased/>
  <w15:docId w15:val="{671CA518-7849-4D3F-87CD-D1BF0F981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7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7F4"/>
  </w:style>
  <w:style w:type="paragraph" w:styleId="Footer">
    <w:name w:val="footer"/>
    <w:basedOn w:val="Normal"/>
    <w:link w:val="FooterChar"/>
    <w:uiPriority w:val="99"/>
    <w:unhideWhenUsed/>
    <w:rsid w:val="009207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7F4"/>
  </w:style>
  <w:style w:type="character" w:styleId="Hyperlink">
    <w:name w:val="Hyperlink"/>
    <w:basedOn w:val="DefaultParagraphFont"/>
    <w:uiPriority w:val="99"/>
    <w:unhideWhenUsed/>
    <w:rsid w:val="009907C8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0A6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908C5"/>
    <w:pPr>
      <w:spacing w:after="0" w:line="240" w:lineRule="auto"/>
      <w:ind w:left="720"/>
    </w:pPr>
    <w:rPr>
      <w:rFonts w:ascii="Calibri" w:hAnsi="Calibri" w:cs="Calibri"/>
    </w:rPr>
  </w:style>
  <w:style w:type="paragraph" w:customStyle="1" w:styleId="Default">
    <w:name w:val="Default"/>
    <w:rsid w:val="002353AC"/>
    <w:pPr>
      <w:autoSpaceDE w:val="0"/>
      <w:autoSpaceDN w:val="0"/>
      <w:adjustRightInd w:val="0"/>
      <w:spacing w:after="0" w:line="240" w:lineRule="auto"/>
    </w:pPr>
    <w:rPr>
      <w:rFonts w:ascii="Lato Black" w:hAnsi="Lato Black" w:cs="Lato Black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2353AC"/>
    <w:pPr>
      <w:spacing w:line="24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2353AC"/>
    <w:rPr>
      <w:rFonts w:cs="Lato Black"/>
      <w:b/>
      <w:bCs/>
      <w:color w:val="221E1F"/>
      <w:sz w:val="60"/>
      <w:szCs w:val="60"/>
    </w:rPr>
  </w:style>
  <w:style w:type="paragraph" w:customStyle="1" w:styleId="Pa1">
    <w:name w:val="Pa1"/>
    <w:basedOn w:val="Default"/>
    <w:next w:val="Default"/>
    <w:uiPriority w:val="99"/>
    <w:rsid w:val="002353AC"/>
    <w:pPr>
      <w:spacing w:line="241" w:lineRule="atLeast"/>
    </w:pPr>
    <w:rPr>
      <w:rFonts w:cstheme="minorBidi"/>
      <w:color w:val="auto"/>
    </w:rPr>
  </w:style>
  <w:style w:type="character" w:customStyle="1" w:styleId="A3">
    <w:name w:val="A3"/>
    <w:uiPriority w:val="99"/>
    <w:rsid w:val="002353AC"/>
    <w:rPr>
      <w:rFonts w:ascii="Lato" w:hAnsi="Lato" w:cs="Lato"/>
      <w:b/>
      <w:bCs/>
      <w:color w:val="F37320"/>
      <w:sz w:val="26"/>
      <w:szCs w:val="26"/>
    </w:rPr>
  </w:style>
  <w:style w:type="paragraph" w:styleId="Revision">
    <w:name w:val="Revision"/>
    <w:hidden/>
    <w:uiPriority w:val="99"/>
    <w:semiHidden/>
    <w:rsid w:val="00FA1E14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CC50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7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ojcommunications@doj.state.wi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7C105719A1074FBB21B70DD65006FA" ma:contentTypeVersion="4" ma:contentTypeDescription="Create a new document." ma:contentTypeScope="" ma:versionID="a5954df28b91098d32c3d4a109ac3c56">
  <xsd:schema xmlns:xsd="http://www.w3.org/2001/XMLSchema" xmlns:xs="http://www.w3.org/2001/XMLSchema" xmlns:p="http://schemas.microsoft.com/office/2006/metadata/properties" xmlns:ns2="bb65cc95-6d4e-4879-a879-9838761499af" xmlns:ns3="9e30f06f-ad7a-453a-8e08-8a8878e30bd1" targetNamespace="http://schemas.microsoft.com/office/2006/metadata/properties" ma:root="true" ma:fieldsID="454a5296578fb6d1e03bb78a75268c33" ns2:_="" ns3:_="">
    <xsd:import namespace="bb65cc95-6d4e-4879-a879-9838761499af"/>
    <xsd:import namespace="9e30f06f-ad7a-453a-8e08-8a8878e30bd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Program" minOccurs="0"/>
                <xsd:element ref="ns3:Topic" minOccurs="0"/>
                <xsd:element ref="ns3:Document_x0020_Type" minOccurs="0"/>
                <xsd:element ref="ns3:Target_x0020_Audien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5cc95-6d4e-4879-a879-9838761499a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0f06f-ad7a-453a-8e08-8a8878e30bd1" elementFormDefault="qualified">
    <xsd:import namespace="http://schemas.microsoft.com/office/2006/documentManagement/types"/>
    <xsd:import namespace="http://schemas.microsoft.com/office/infopath/2007/PartnerControls"/>
    <xsd:element name="Program" ma:index="11" nillable="true" ma:displayName="Program" ma:format="Dropdown" ma:internalName="Program">
      <xsd:simpleType>
        <xsd:restriction base="dms:Choice">
          <xsd:enumeration value="Comprehensive Opioid, Stimulant, and Substance Abuse Program (COSSAP)"/>
          <xsd:enumeration value="Death in Custody Reporting (DCRA)"/>
          <xsd:enumeration value="Law Enforcement Data"/>
          <xsd:enumeration value="Treatment Alternatives and Diversion (TAD)"/>
          <xsd:enumeration value="Uniform Crime Reporting (UCR)"/>
          <xsd:enumeration value="Victims of Crime Act (VOCA)"/>
          <xsd:enumeration value="Wisconsin Incident-Based Reporting System (WIBRS)"/>
        </xsd:restriction>
      </xsd:simpleType>
    </xsd:element>
    <xsd:element name="Topic" ma:index="12" nillable="true" ma:displayName="Topic" ma:format="Dropdown" ma:internalName="Topic">
      <xsd:simpleType>
        <xsd:restriction base="dms:Choice">
          <xsd:enumeration value="Abduction"/>
          <xsd:enumeration value="Abuse"/>
          <xsd:enumeration value="AMBER Alert"/>
          <xsd:enumeration value="Arrests"/>
          <xsd:enumeration value="Arson"/>
          <xsd:enumeration value="Assault"/>
          <xsd:enumeration value="Attorney General Opinions"/>
          <xsd:enumeration value="Automated Fingerprint Identification System (AFIS)"/>
          <xsd:enumeration value="Benefits"/>
          <xsd:enumeration value="Budget"/>
          <xsd:enumeration value="Careers"/>
          <xsd:enumeration value="Central Criminal History (CCH) Database"/>
          <xsd:enumeration value="Child Abuse"/>
          <xsd:enumeration value="Child Sexual Assault"/>
          <xsd:enumeration value="Civil Matters"/>
          <xsd:enumeration value="Clean Water"/>
          <xsd:enumeration value="Clergy and Faith Leader Abuse"/>
          <xsd:enumeration value="Cold Case"/>
          <xsd:enumeration value="Concealed Carry Weapon (CCW) License"/>
          <xsd:enumeration value="Consumer Protection"/>
          <xsd:enumeration value="Controlled Substances"/>
          <xsd:enumeration value="Crime"/>
          <xsd:enumeration value="Crime Alerts"/>
          <xsd:enumeration value="Crime Labs"/>
          <xsd:enumeration value="Crime Scene Response Team"/>
          <xsd:enumeration value="Crime Victim Compensation Program (CVC)"/>
          <xsd:enumeration value="Crime Victim Services (OCVS)"/>
          <xsd:enumeration value="Crime Victim Services Grants"/>
          <xsd:enumeration value="Crime Victim Services Training"/>
          <xsd:enumeration value="Crime Victims"/>
          <xsd:enumeration value="Crime Victims Rights Board (CVRB)"/>
          <xsd:enumeration value="Criminal Background Checks"/>
          <xsd:enumeration value="Criminal History"/>
          <xsd:enumeration value="Criminal History Record Information"/>
          <xsd:enumeration value="Criminal Investigation Canines"/>
          <xsd:enumeration value="Criminal Justice"/>
          <xsd:enumeration value="Criminal Justice Coordinating Council (CJCC)"/>
          <xsd:enumeration value="Criminal Justice Grants"/>
          <xsd:enumeration value="Criminal Matters"/>
          <xsd:enumeration value="Dashboards"/>
          <xsd:enumeration value="Data &amp; Statistics"/>
          <xsd:enumeration value="Data Dashboard"/>
          <xsd:enumeration value="Death in Custody Reporting (DCRA)"/>
          <xsd:enumeration value="Democracy"/>
          <xsd:enumeration value="Diversity, Equity, and Inclusion"/>
          <xsd:enumeration value="DNA"/>
          <xsd:enumeration value="Do Not Call List"/>
          <xsd:enumeration value="DOJ Leadership"/>
          <xsd:enumeration value="Domestic Abuse"/>
          <xsd:enumeration value="Drug Case Dashboard"/>
          <xsd:enumeration value="Drug Take Back"/>
          <xsd:enumeration value="Drugs"/>
          <xsd:enumeration value="Elderly Abuse"/>
          <xsd:enumeration value="Elderly Protection"/>
          <xsd:enumeration value="Election Fraud"/>
          <xsd:enumeration value="Environmental Protection"/>
          <xsd:enumeration value="Evidence Submission"/>
          <xsd:enumeration value="Fire Marshal"/>
          <xsd:enumeration value="Firearms and Toolmarks"/>
          <xsd:enumeration value="Firearms Background Check"/>
          <xsd:enumeration value="Forensic Imaging"/>
          <xsd:enumeration value="Forensic Nursing / SANE Program"/>
          <xsd:enumeration value="Forensic Science"/>
          <xsd:enumeration value="Fraud"/>
          <xsd:enumeration value="Grants"/>
          <xsd:enumeration value="Green Alert"/>
          <xsd:enumeration value="Health Care"/>
          <xsd:enumeration value="Homeland Security"/>
          <xsd:enumeration value="Homicide"/>
          <xsd:enumeration value="Human Resources"/>
          <xsd:enumeration value="Human Trafficking"/>
          <xsd:enumeration value="Illegal Narcotics"/>
          <xsd:enumeration value="Internet Crimes Against Children"/>
          <xsd:enumeration value="Juvenile Justice Grants"/>
          <xsd:enumeration value="Kidnapping"/>
          <xsd:enumeration value="Latent Prints and Footwear"/>
          <xsd:enumeration value="Law"/>
          <xsd:enumeration value="Law Enforcement"/>
          <xsd:enumeration value="Law Enforcement Data"/>
          <xsd:enumeration value="Legal Services"/>
          <xsd:enumeration value="Medicaid Fraud"/>
          <xsd:enumeration value="Missing and Exploited Children and Adults"/>
          <xsd:enumeration value="Missing and Murdered Indigenous Women (MMIW)"/>
          <xsd:enumeration value="Missing Persons"/>
          <xsd:enumeration value="Murder"/>
          <xsd:enumeration value="Offenses"/>
          <xsd:enumeration value="Officer Involved Critical Incident"/>
          <xsd:enumeration value="Open Government"/>
          <xsd:enumeration value="Open Government Correspondence"/>
          <xsd:enumeration value="Open Government Response Times"/>
          <xsd:enumeration value="Open Government Training"/>
          <xsd:enumeration value="Open Meetings"/>
          <xsd:enumeration value="Opioids / Methamphetamines"/>
          <xsd:enumeration value="Policy"/>
          <xsd:enumeration value="Public Records"/>
          <xsd:enumeration value="Public Records Data"/>
          <xsd:enumeration value="Public Records Request"/>
          <xsd:enumeration value="Public Records Responses"/>
          <xsd:enumeration value="Public Safety"/>
          <xsd:enumeration value="Quality Assurance"/>
          <xsd:enumeration value="Reports"/>
          <xsd:enumeration value="Reproductive Rights"/>
          <xsd:enumeration value="Restraining Orders"/>
          <xsd:enumeration value="Rights"/>
          <xsd:enumeration value="Robbery"/>
          <xsd:enumeration value="Robocalls"/>
          <xsd:enumeration value="Safe at Home"/>
          <xsd:enumeration value="School Safety"/>
          <xsd:enumeration value="School Safety Grants"/>
          <xsd:enumeration value="Search Warrants"/>
          <xsd:enumeration value="Sex Offenses"/>
          <xsd:enumeration value="Sexual Assault"/>
          <xsd:enumeration value="Sexual Assault Forensic Exam Fund (SAFE)"/>
          <xsd:enumeration value="Sexual Assault Kit Tracking System"/>
          <xsd:enumeration value="Sexual Assault Nurse Examiner (SANE)"/>
          <xsd:enumeration value="Sexual Assault Tracking System"/>
          <xsd:enumeration value="Sexual Assault Victims Services (SAVS)"/>
          <xsd:enumeration value="Shoplifting"/>
          <xsd:enumeration value="Silver Alert"/>
          <xsd:enumeration value="Speak Up, Speak Out (SUSO)"/>
          <xsd:enumeration value="Substance Abuse"/>
          <xsd:enumeration value="Suicide"/>
          <xsd:enumeration value="Summary Based Reporting (SBR)"/>
          <xsd:enumeration value="Telecom"/>
          <xsd:enumeration value="Theft"/>
          <xsd:enumeration value="Tobacco Directory"/>
          <xsd:enumeration value="Toxicology"/>
          <xsd:enumeration value="Trace Evidence"/>
          <xsd:enumeration value="Treatment Alternatives and Diversion (TAD)"/>
          <xsd:enumeration value="Uniform Crime Reporting (UCR)"/>
          <xsd:enumeration value="Use-of-Force and Arrest-Related Death (UFAD)"/>
          <xsd:enumeration value="Victim Services"/>
          <xsd:enumeration value="Victim Services Professionals"/>
          <xsd:enumeration value="Victims of Crime Act (VOCA)"/>
          <xsd:enumeration value="Violence Against Women Act (VAWA)"/>
          <xsd:enumeration value="Wellness"/>
          <xsd:enumeration value="WiSAKI"/>
          <xsd:enumeration value="Wisconsin Incident-Based Reporting System (WIBRS)"/>
          <xsd:enumeration value="Wisconsin Statewide Intelligence Center (WSIC)"/>
        </xsd:restriction>
      </xsd:simpleType>
    </xsd:element>
    <xsd:element name="Document_x0020_Type" ma:index="13" nillable="true" ma:displayName="Document Type" ma:default="Press Release" ma:format="Dropdown" ma:internalName="Document_x0020_Type">
      <xsd:simpleType>
        <xsd:restriction base="dms:Choice">
          <xsd:enumeration value="Agenda"/>
          <xsd:enumeration value="Briefs"/>
          <xsd:enumeration value="Brochure"/>
          <xsd:enumeration value="Bulletin"/>
          <xsd:enumeration value="Certifications / Accreditations"/>
          <xsd:enumeration value="Accreditation"/>
          <xsd:enumeration value="Certificate"/>
          <xsd:enumeration value="Data"/>
          <xsd:enumeration value="Dashboard"/>
          <xsd:enumeration value="Dataset"/>
          <xsd:enumeration value="Infographic"/>
          <xsd:enumeration value="Document"/>
          <xsd:enumeration value="Form"/>
          <xsd:enumeration value="Checklist"/>
          <xsd:enumeration value="Worksheet"/>
          <xsd:enumeration value="Frequently Asked Questions"/>
          <xsd:enumeration value="Grant"/>
          <xsd:enumeration value="Guide"/>
          <xsd:enumeration value="Instructional Material"/>
          <xsd:enumeration value="Minutes"/>
          <xsd:enumeration value="Officer Involved Critical Incident"/>
          <xsd:enumeration value="Open Government Advisories"/>
          <xsd:enumeration value="Open Government AG Opinions and Memoranda"/>
          <xsd:enumeration value="Past Attorney General Opinions"/>
          <xsd:enumeration value="Plan"/>
          <xsd:enumeration value="Policy"/>
          <xsd:enumeration value="Presentation"/>
          <xsd:enumeration value="Press Release"/>
          <xsd:enumeration value="Report"/>
          <xsd:enumeration value="Annual Report"/>
          <xsd:enumeration value="Survey"/>
          <xsd:enumeration value="Statistics"/>
          <xsd:enumeration value="Template"/>
          <xsd:enumeration value="Testimony"/>
          <xsd:enumeration value="Training"/>
          <xsd:enumeration value="Webinar"/>
          <xsd:enumeration value="White Paper"/>
        </xsd:restriction>
      </xsd:simpleType>
    </xsd:element>
    <xsd:element name="Target_x0020_Audience" ma:index="14" nillable="true" ma:displayName="Target Audience" ma:format="Dropdown" ma:internalName="Target_x0020_Audience">
      <xsd:simpleType>
        <xsd:restriction base="dms:Choice">
          <xsd:enumeration value="Crime Victim Professionals"/>
          <xsd:enumeration value="Education Professionals"/>
          <xsd:enumeration value="Law Enforcement"/>
          <xsd:enumeration value="Legal Professionals"/>
          <xsd:enumeration value="Medical Professionals"/>
          <xsd:enumeration value="Public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9e30f06f-ad7a-453a-8e08-8a8878e30bd1" xsi:nil="true"/>
    <Document_x0020_Type xmlns="9e30f06f-ad7a-453a-8e08-8a8878e30bd1">Press Release</Document_x0020_Type>
    <Target_x0020_Audience xmlns="9e30f06f-ad7a-453a-8e08-8a8878e30bd1" xsi:nil="true"/>
    <Program xmlns="9e30f06f-ad7a-453a-8e08-8a8878e30bd1" xsi:nil="true"/>
    <_dlc_DocId xmlns="bb65cc95-6d4e-4879-a879-9838761499af">33E6D4FPPFNA-660958279-1362</_dlc_DocId>
    <_dlc_DocIdUrl xmlns="bb65cc95-6d4e-4879-a879-9838761499af">
      <Url>https://www.wisdoj.gov/_layouts/15/DocIdRedir.aspx?ID=33E6D4FPPFNA-660958279-1362</Url>
      <Description>33E6D4FPPFNA-660958279-1362</Description>
    </_dlc_DocIdUrl>
  </documentManagement>
</p:properties>
</file>

<file path=customXml/itemProps1.xml><?xml version="1.0" encoding="utf-8"?>
<ds:datastoreItem xmlns:ds="http://schemas.openxmlformats.org/officeDocument/2006/customXml" ds:itemID="{A3E3F9C1-AB35-4D71-9717-6F528FBD7C57}"/>
</file>

<file path=customXml/itemProps2.xml><?xml version="1.0" encoding="utf-8"?>
<ds:datastoreItem xmlns:ds="http://schemas.openxmlformats.org/officeDocument/2006/customXml" ds:itemID="{0F578116-3A0A-4C4B-9710-878C969E9E22}"/>
</file>

<file path=customXml/itemProps3.xml><?xml version="1.0" encoding="utf-8"?>
<ds:datastoreItem xmlns:ds="http://schemas.openxmlformats.org/officeDocument/2006/customXml" ds:itemID="{0EE6D0B5-E380-4DBD-82DA-A64FF21E8214}"/>
</file>

<file path=customXml/itemProps4.xml><?xml version="1.0" encoding="utf-8"?>
<ds:datastoreItem xmlns:ds="http://schemas.openxmlformats.org/officeDocument/2006/customXml" ds:itemID="{90E61EDA-1268-47CE-82B1-D5BCAC3A53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2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Koback, Kathe M.</dc:creator>
  <cp:keywords/>
  <dc:description/>
  <cp:lastModifiedBy>Drummond, Gillian L.</cp:lastModifiedBy>
  <cp:revision>7</cp:revision>
  <cp:lastPrinted>2023-06-07T15:41:00Z</cp:lastPrinted>
  <dcterms:created xsi:type="dcterms:W3CDTF">2023-06-17T02:31:00Z</dcterms:created>
  <dcterms:modified xsi:type="dcterms:W3CDTF">2023-06-17T11:46:00Z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0x010100E97C105719A1074FBB21B70DD65006FA</vt:lpwstr>
  </property>
  <property fmtid="{D5CDD505-2E9C-101B-9397-08002B2CF9AE}" pid="3" name="_dlc_DocIdItemGuid">
    <vt:lpwstr>9681ca5a-1951-4722-b5a0-cdf3529a27c5</vt:lpwstr>
  </property>
</Properties>
</file>