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99FFE" w14:textId="77777777" w:rsidR="005970BB" w:rsidRDefault="005970BB" w:rsidP="005970BB">
      <w:r>
        <w:t>ACT 143 requires that before January 1, 2019, and before each January 1 thereafter, each school board and the governing body of each private school shall ensure that, at each school building regularly occupied by pupils, pupils are drilled, at least annually, in the proper response to a school violence event in accordance with the school safety plan in effect for that school building. The person having direct charge of the school building at which a drill is held shall submit a brief written evaluation of the drill to the school board or governing body of the private school within 30 days of holding the drill. In order to comply with ACT 143 these drills must also be conducted after March 22, 2018 when the requirement was written into legislation.</w:t>
      </w:r>
    </w:p>
    <w:p w14:paraId="18BB8F5E" w14:textId="77777777" w:rsidR="005970BB" w:rsidRDefault="005970BB" w:rsidP="005970BB">
      <w:pPr>
        <w:pBdr>
          <w:bottom w:val="single" w:sz="12" w:space="1" w:color="auto"/>
        </w:pBdr>
      </w:pPr>
      <w:r>
        <w:t xml:space="preserve">A number of requests have been made to the Office of School Safety requesting a template of what should be included in the written evaluations required in ACT 143. Below is an example of what the Office of School Safety recommends. </w:t>
      </w:r>
    </w:p>
    <w:p w14:paraId="6E77D68C" w14:textId="77777777" w:rsidR="005970BB" w:rsidRDefault="005970BB" w:rsidP="005970BB">
      <w:pPr>
        <w:pBdr>
          <w:bottom w:val="single" w:sz="12" w:space="1" w:color="auto"/>
        </w:pBdr>
      </w:pPr>
    </w:p>
    <w:p w14:paraId="066EAB0E" w14:textId="77777777" w:rsidR="005970BB" w:rsidRDefault="005970BB" w:rsidP="005970BB"/>
    <w:p w14:paraId="5EA4E4AB" w14:textId="77777777" w:rsidR="005970BB" w:rsidRPr="005970BB" w:rsidRDefault="005970BB" w:rsidP="005970BB">
      <w:pPr>
        <w:rPr>
          <w:b/>
          <w:u w:val="single"/>
        </w:rPr>
      </w:pPr>
      <w:r w:rsidRPr="005970BB">
        <w:rPr>
          <w:b/>
          <w:u w:val="single"/>
        </w:rPr>
        <w:t>Example:</w:t>
      </w:r>
    </w:p>
    <w:p w14:paraId="76E550E1" w14:textId="77777777" w:rsidR="005970BB" w:rsidRDefault="005970BB" w:rsidP="00A1756E">
      <w:pPr>
        <w:ind w:left="720"/>
      </w:pPr>
      <w:r>
        <w:t>On September 24, 2018 Anytown High School conducted an active shooter lockdown drill. Teachers and students were notified in advance, with extra consideration for our special needs students. Before the drill our staff took time with students to identify the “safe zone” in the classroom where they cannot be seen through any corridor windows, and staff reviewed the school’s expectation for cell phone usage. The drill was initiated over our public address system at 10:55 a.m. as, “</w:t>
      </w:r>
      <w:r w:rsidRPr="005970BB">
        <w:rPr>
          <w:i/>
        </w:rPr>
        <w:t>Lockdown! Locks, lights, out of sight. This is a drill. Lockdown! Locks, lights, out of sight. This is a drill.</w:t>
      </w:r>
      <w:r>
        <w:t xml:space="preserve">” The students were in the middle of a class change. The drill was complete 24 minutes later at 11:19 a.m. </w:t>
      </w:r>
    </w:p>
    <w:p w14:paraId="565CC2FF" w14:textId="77777777" w:rsidR="004351B3" w:rsidRDefault="005970BB" w:rsidP="00A1756E">
      <w:pPr>
        <w:ind w:left="720"/>
      </w:pPr>
      <w:r>
        <w:t xml:space="preserve">Our high school implements the Standard Response Protocol during all drills. Our students are trained to move away from sight and maintain silence. Our teachers are trained to lock their classroom door, turn their lights out, move away from sight, maintain silence, do not open the door, and take roll to account for all students. </w:t>
      </w:r>
      <w:r w:rsidR="004351B3">
        <w:t>During the drill all doors were checked and found to be locked.</w:t>
      </w:r>
    </w:p>
    <w:p w14:paraId="3FB182D5" w14:textId="77777777" w:rsidR="005970BB" w:rsidRDefault="005970BB" w:rsidP="00A1756E">
      <w:pPr>
        <w:ind w:left="720"/>
      </w:pPr>
      <w:r>
        <w:t xml:space="preserve">To assist with the roll call our school has the </w:t>
      </w:r>
      <w:r w:rsidR="004351B3">
        <w:t>XYZ™</w:t>
      </w:r>
      <w:r>
        <w:t xml:space="preserve"> application. This application allows for a smooth process for our staff to account for all the children throughout the school building during a lockdown drill. All of our staff are trained in the usage of </w:t>
      </w:r>
      <w:r w:rsidR="004351B3">
        <w:t>XYZ™ and took roll call during the drill.</w:t>
      </w:r>
    </w:p>
    <w:p w14:paraId="17F50930" w14:textId="77777777" w:rsidR="005970BB" w:rsidRDefault="005970BB" w:rsidP="00A1756E">
      <w:pPr>
        <w:ind w:left="720"/>
      </w:pPr>
      <w:r>
        <w:t>After the drill concluded each classroom debriefed the drill. They discussed the purpose of the drill, the observed outcomes and any additional issues that came up for that specific. The lockdown drill team also debriefed.</w:t>
      </w:r>
    </w:p>
    <w:p w14:paraId="2E6E27D1" w14:textId="77777777" w:rsidR="005970BB" w:rsidRDefault="005970BB" w:rsidP="00A1756E">
      <w:pPr>
        <w:ind w:left="720"/>
      </w:pPr>
      <w:r>
        <w:t xml:space="preserve">There were 728 students and 47 adults present for this drill. The local fire department was present as well as our district administrator, safety coordinator and </w:t>
      </w:r>
      <w:r w:rsidR="004351B3">
        <w:t>School Resource Officer</w:t>
      </w:r>
      <w:r>
        <w:t>.</w:t>
      </w:r>
    </w:p>
    <w:p w14:paraId="52FA4B4D" w14:textId="77777777" w:rsidR="005970BB" w:rsidRDefault="005970BB" w:rsidP="00A1756E">
      <w:pPr>
        <w:ind w:left="720"/>
      </w:pPr>
      <w:r w:rsidRPr="00A1756E">
        <w:rPr>
          <w:u w:val="single"/>
        </w:rPr>
        <w:t>Successful highlights:</w:t>
      </w:r>
      <w:r>
        <w:t xml:space="preserve"> </w:t>
      </w:r>
      <w:r w:rsidR="00A1756E">
        <w:br/>
      </w:r>
      <w:r>
        <w:t xml:space="preserve">This lockdown drill time was decreased by 3 minutes from the previous lockdown drill. The teachers all locked their doors and turned out the lights. </w:t>
      </w:r>
      <w:r w:rsidR="004351B3">
        <w:t xml:space="preserve">Children were not in the hallway or </w:t>
      </w:r>
      <w:r w:rsidR="004351B3">
        <w:lastRenderedPageBreak/>
        <w:t xml:space="preserve">visible from the hallway in the </w:t>
      </w:r>
      <w:r>
        <w:t>classrooms. One teacher also quickly closed her classroom blinds. The fire department was present this time.</w:t>
      </w:r>
    </w:p>
    <w:p w14:paraId="6727A2A9" w14:textId="77777777" w:rsidR="00A1756E" w:rsidRDefault="005970BB" w:rsidP="00A1756E">
      <w:pPr>
        <w:ind w:left="720"/>
      </w:pPr>
      <w:r w:rsidRPr="00A1756E">
        <w:rPr>
          <w:u w:val="single"/>
        </w:rPr>
        <w:t>Focus area</w:t>
      </w:r>
      <w:r w:rsidR="00A1756E" w:rsidRPr="00A1756E">
        <w:rPr>
          <w:u w:val="single"/>
        </w:rPr>
        <w:t>s</w:t>
      </w:r>
      <w:r w:rsidRPr="00A1756E">
        <w:rPr>
          <w:u w:val="single"/>
        </w:rPr>
        <w:t xml:space="preserve"> for the next drill: </w:t>
      </w:r>
      <w:r w:rsidR="00A1756E" w:rsidRPr="00A1756E">
        <w:rPr>
          <w:u w:val="single"/>
        </w:rPr>
        <w:br/>
      </w:r>
      <w:r>
        <w:t xml:space="preserve">Anytown High School feels very confident in the staff’s ability to quickly lock all classroom doors. </w:t>
      </w:r>
      <w:r w:rsidR="00A1756E">
        <w:t>A</w:t>
      </w:r>
      <w:r>
        <w:t xml:space="preserve">s the principal </w:t>
      </w:r>
      <w:r w:rsidR="00A1756E">
        <w:t xml:space="preserve">I </w:t>
      </w:r>
      <w:r>
        <w:t xml:space="preserve">made the call to 911 indicating we </w:t>
      </w:r>
      <w:r w:rsidR="00A1756E">
        <w:t>were</w:t>
      </w:r>
      <w:r>
        <w:t xml:space="preserve"> under lockdown</w:t>
      </w:r>
      <w:r w:rsidR="00A1756E">
        <w:t>. F</w:t>
      </w:r>
      <w:r>
        <w:t xml:space="preserve">or the next drill </w:t>
      </w:r>
      <w:r w:rsidR="00A1756E">
        <w:t>I</w:t>
      </w:r>
      <w:r>
        <w:t xml:space="preserve"> would like to take me out of the drill</w:t>
      </w:r>
      <w:r w:rsidR="00A1756E">
        <w:t xml:space="preserve"> to ensure other staff recognize the need to make the call</w:t>
      </w:r>
      <w:r>
        <w:t xml:space="preserve">. </w:t>
      </w:r>
      <w:r w:rsidR="00A1756E">
        <w:t>I</w:t>
      </w:r>
      <w:r>
        <w:t xml:space="preserve"> would </w:t>
      </w:r>
      <w:r w:rsidR="00A1756E">
        <w:t xml:space="preserve">also </w:t>
      </w:r>
      <w:r>
        <w:t xml:space="preserve">like to have EMS and our local PD present as well. </w:t>
      </w:r>
    </w:p>
    <w:p w14:paraId="7698177D" w14:textId="77777777" w:rsidR="005970BB" w:rsidRDefault="005970BB" w:rsidP="00A1756E">
      <w:pPr>
        <w:ind w:left="720"/>
      </w:pPr>
      <w:r>
        <w:t>We did have one substitute teacher present on this day who was not familiar with our response protocol. We will make every effort to provide all substitute teachers with the schools</w:t>
      </w:r>
      <w:r w:rsidR="009573EB">
        <w:t>’</w:t>
      </w:r>
      <w:r>
        <w:t xml:space="preserve"> protocols prior to the school day beginning. </w:t>
      </w:r>
    </w:p>
    <w:p w14:paraId="43CA1E68" w14:textId="77777777" w:rsidR="005970BB" w:rsidRDefault="00A1756E" w:rsidP="00A1756E">
      <w:pPr>
        <w:ind w:left="720"/>
      </w:pPr>
      <w:r w:rsidRPr="00A1756E">
        <w:rPr>
          <w:u w:val="single"/>
        </w:rPr>
        <w:t>Certifications:</w:t>
      </w:r>
      <w:r>
        <w:rPr>
          <w:u w:val="single"/>
        </w:rPr>
        <w:br/>
      </w:r>
      <w:r w:rsidR="005970BB">
        <w:t xml:space="preserve">Our School Board will meet to discuss this drill on October 14, </w:t>
      </w:r>
      <w:proofErr w:type="gramStart"/>
      <w:r w:rsidR="005970BB">
        <w:t>2018</w:t>
      </w:r>
      <w:proofErr w:type="gramEnd"/>
      <w:r w:rsidR="005970BB">
        <w:t xml:space="preserve"> during our quarterly meeting.</w:t>
      </w:r>
    </w:p>
    <w:p w14:paraId="3BFD4955" w14:textId="77777777" w:rsidR="005970BB" w:rsidRDefault="005970BB" w:rsidP="00A1756E">
      <w:pPr>
        <w:ind w:left="720"/>
      </w:pPr>
      <w:r>
        <w:t>Our school certifies that this drill was conducted on _________________, and this written evaluation was sent to and reviewed by the school board on ___________________.</w:t>
      </w:r>
    </w:p>
    <w:p w14:paraId="7EF31BA4" w14:textId="77777777" w:rsidR="005970BB" w:rsidRDefault="005970BB" w:rsidP="00A1756E">
      <w:pPr>
        <w:ind w:left="720"/>
      </w:pPr>
      <w:r>
        <w:t xml:space="preserve"> </w:t>
      </w:r>
    </w:p>
    <w:p w14:paraId="4F7853A5" w14:textId="77777777" w:rsidR="005970BB" w:rsidRDefault="005970BB" w:rsidP="00A1756E">
      <w:pPr>
        <w:ind w:left="720"/>
      </w:pPr>
      <w:r>
        <w:t>Principal Signature:</w:t>
      </w:r>
      <w:r w:rsidR="00A1756E">
        <w:t xml:space="preserve">  _________________________</w:t>
      </w:r>
    </w:p>
    <w:p w14:paraId="562DBE87" w14:textId="77777777" w:rsidR="005970BB" w:rsidRDefault="005970BB" w:rsidP="00A1756E">
      <w:pPr>
        <w:ind w:left="720"/>
      </w:pPr>
      <w:r>
        <w:t xml:space="preserve"> </w:t>
      </w:r>
    </w:p>
    <w:p w14:paraId="33F315DD" w14:textId="77777777" w:rsidR="005970BB" w:rsidRDefault="009573EB" w:rsidP="00A1756E">
      <w:pPr>
        <w:ind w:left="720"/>
      </w:pPr>
      <w:r>
        <w:t>Superintendent</w:t>
      </w:r>
      <w:r w:rsidR="005970BB">
        <w:t xml:space="preserve"> Signature:</w:t>
      </w:r>
      <w:r w:rsidR="00A1756E">
        <w:t xml:space="preserve"> ______________________</w:t>
      </w:r>
    </w:p>
    <w:p w14:paraId="0F9A8A71" w14:textId="77777777" w:rsidR="005970BB" w:rsidRDefault="005970BB" w:rsidP="00A1756E">
      <w:pPr>
        <w:ind w:left="720"/>
      </w:pPr>
      <w:r>
        <w:t xml:space="preserve"> </w:t>
      </w:r>
    </w:p>
    <w:p w14:paraId="36BDCBA5" w14:textId="77777777" w:rsidR="005970BB" w:rsidRDefault="005970BB" w:rsidP="00A1756E">
      <w:pPr>
        <w:ind w:left="720"/>
      </w:pPr>
      <w:r>
        <w:t>School Board President Signature:</w:t>
      </w:r>
      <w:r w:rsidR="00A1756E">
        <w:t xml:space="preserve"> ____________________</w:t>
      </w:r>
    </w:p>
    <w:p w14:paraId="2A3A546E" w14:textId="77777777" w:rsidR="005970BB" w:rsidRDefault="005970BB" w:rsidP="005970BB"/>
    <w:p w14:paraId="1AC5D17C" w14:textId="77777777" w:rsidR="00A1756E" w:rsidRDefault="00A1756E" w:rsidP="005970BB">
      <w:pPr>
        <w:pBdr>
          <w:bottom w:val="single" w:sz="12" w:space="1" w:color="auto"/>
        </w:pBdr>
      </w:pPr>
    </w:p>
    <w:p w14:paraId="32024D80" w14:textId="77777777" w:rsidR="00A1756E" w:rsidRDefault="00A1756E" w:rsidP="005970BB"/>
    <w:p w14:paraId="1D63FDF8" w14:textId="77777777" w:rsidR="005970BB" w:rsidRDefault="005970BB" w:rsidP="005970BB">
      <w:r w:rsidRPr="00A00286">
        <w:t xml:space="preserve">Note: </w:t>
      </w:r>
      <w:r w:rsidR="00A00286" w:rsidRPr="00A00286">
        <w:t xml:space="preserve">Please see this guidance regarding the release of safety plan </w:t>
      </w:r>
      <w:r w:rsidRPr="00A00286">
        <w:t>documents</w:t>
      </w:r>
      <w:r w:rsidR="00A00286" w:rsidRPr="00A00286">
        <w:t>, forms, evaluations</w:t>
      </w:r>
      <w:r w:rsidR="00A00286">
        <w:t>, and related information</w:t>
      </w:r>
      <w:r w:rsidR="00A00286" w:rsidRPr="00A00286">
        <w:t xml:space="preserve"> un</w:t>
      </w:r>
      <w:r w:rsidR="00A00286">
        <w:t>d</w:t>
      </w:r>
      <w:r w:rsidR="00A00286" w:rsidRPr="00A00286">
        <w:t>er the Wisconsin Public Records Law</w:t>
      </w:r>
      <w:r w:rsidR="00A00286">
        <w:t xml:space="preserve">: </w:t>
      </w:r>
      <w:hyperlink r:id="rId6" w:history="1">
        <w:r w:rsidR="00A00286" w:rsidRPr="00B603BF">
          <w:rPr>
            <w:rStyle w:val="Hyperlink"/>
          </w:rPr>
          <w:t>https://www.doj.state.wi.us/sites/default/files/school-safety/Office-Of-Open-Government-grant-application-records.pdf</w:t>
        </w:r>
      </w:hyperlink>
      <w:r w:rsidR="00A00286">
        <w:t xml:space="preserve">. </w:t>
      </w:r>
      <w:r>
        <w:t xml:space="preserve"> </w:t>
      </w:r>
    </w:p>
    <w:p w14:paraId="2012DE19" w14:textId="77777777" w:rsidR="005970BB" w:rsidRDefault="005970BB" w:rsidP="005970BB"/>
    <w:sectPr w:rsidR="005970B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CBD02" w14:textId="77777777" w:rsidR="00DA383C" w:rsidRDefault="00DA383C" w:rsidP="00DA383C">
      <w:pPr>
        <w:spacing w:after="0" w:line="240" w:lineRule="auto"/>
      </w:pPr>
      <w:r>
        <w:separator/>
      </w:r>
    </w:p>
  </w:endnote>
  <w:endnote w:type="continuationSeparator" w:id="0">
    <w:p w14:paraId="0A18B2C4" w14:textId="77777777" w:rsidR="00DA383C" w:rsidRDefault="00DA383C" w:rsidP="00DA3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18897" w14:textId="77777777" w:rsidR="00DA383C" w:rsidRDefault="00DA3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89864" w14:textId="77777777" w:rsidR="00DA383C" w:rsidRDefault="00DA38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C19AE" w14:textId="77777777" w:rsidR="00DA383C" w:rsidRDefault="00DA3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8212D" w14:textId="77777777" w:rsidR="00DA383C" w:rsidRDefault="00DA383C" w:rsidP="00DA383C">
      <w:pPr>
        <w:spacing w:after="0" w:line="240" w:lineRule="auto"/>
      </w:pPr>
      <w:r>
        <w:separator/>
      </w:r>
    </w:p>
  </w:footnote>
  <w:footnote w:type="continuationSeparator" w:id="0">
    <w:p w14:paraId="4A1553C2" w14:textId="77777777" w:rsidR="00DA383C" w:rsidRDefault="00DA383C" w:rsidP="00DA3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E95A5" w14:textId="77777777" w:rsidR="00DA383C" w:rsidRDefault="00DA38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DE294" w14:textId="77777777" w:rsidR="00DA383C" w:rsidRDefault="00DA38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91B29" w14:textId="77777777" w:rsidR="00DA383C" w:rsidRDefault="00DA38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0BB"/>
    <w:rsid w:val="001231C3"/>
    <w:rsid w:val="001D5BD4"/>
    <w:rsid w:val="004351B3"/>
    <w:rsid w:val="005970BB"/>
    <w:rsid w:val="006203D4"/>
    <w:rsid w:val="009573EB"/>
    <w:rsid w:val="00A00286"/>
    <w:rsid w:val="00A1756E"/>
    <w:rsid w:val="00DA383C"/>
    <w:rsid w:val="00EC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CBFF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0286"/>
    <w:rPr>
      <w:color w:val="0563C1" w:themeColor="hyperlink"/>
      <w:u w:val="single"/>
    </w:rPr>
  </w:style>
  <w:style w:type="paragraph" w:styleId="Header">
    <w:name w:val="header"/>
    <w:basedOn w:val="Normal"/>
    <w:link w:val="HeaderChar"/>
    <w:uiPriority w:val="99"/>
    <w:unhideWhenUsed/>
    <w:rsid w:val="00DA3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83C"/>
  </w:style>
  <w:style w:type="paragraph" w:styleId="Footer">
    <w:name w:val="footer"/>
    <w:basedOn w:val="Normal"/>
    <w:link w:val="FooterChar"/>
    <w:uiPriority w:val="99"/>
    <w:unhideWhenUsed/>
    <w:rsid w:val="00DA3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www.doj.state.wi.us/sites/default/files/school-safety/Office-Of-Open-Government-grant-application-records.pdf"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73AC8E8BDCF24695BBA178C433EB92" ma:contentTypeVersion="4" ma:contentTypeDescription="Create a new document." ma:contentTypeScope="" ma:versionID="0f70453ad5d0a237347766333d562ad2">
  <xsd:schema xmlns:xsd="http://www.w3.org/2001/XMLSchema" xmlns:xs="http://www.w3.org/2001/XMLSchema" xmlns:p="http://schemas.microsoft.com/office/2006/metadata/properties" xmlns:ns2="bb65cc95-6d4e-4879-a879-9838761499af" xmlns:ns3="9e30f06f-ad7a-453a-8e08-8a8878e30bd1" targetNamespace="http://schemas.microsoft.com/office/2006/metadata/properties" ma:root="true" ma:fieldsID="c8f64d358efc1c70d4de5716b16cba5a" ns2:_="" ns3:_="">
    <xsd:import namespace="bb65cc95-6d4e-4879-a879-9838761499af"/>
    <xsd:import namespace="9e30f06f-ad7a-453a-8e08-8a8878e30bd1"/>
    <xsd:element name="properties">
      <xsd:complexType>
        <xsd:sequence>
          <xsd:element name="documentManagement">
            <xsd:complexType>
              <xsd:all>
                <xsd:element ref="ns2:_dlc_DocId" minOccurs="0"/>
                <xsd:element ref="ns2:_dlc_DocIdUrl" minOccurs="0"/>
                <xsd:element ref="ns2:_dlc_DocIdPersistId" minOccurs="0"/>
                <xsd:element ref="ns3:Program" minOccurs="0"/>
                <xsd:element ref="ns3:Topic"/>
                <xsd:element ref="ns3:Document_x0020_Type"/>
                <xsd:element ref="ns3:Target_x0020_Audienc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Program" ma:index="11" nillable="true" ma:displayName="Program" ma:internalName="Program">
      <xsd:simpleType>
        <xsd:restriction base="dms:Choice">
          <xsd:enumeration value="Comprehensive Opioid, Stimulant, and Substance Abuse Program (COSSAP)"/>
          <xsd:enumeration value="Death in Custody Reporting (DCRA)"/>
          <xsd:enumeration value="Law Enforcement Data"/>
          <xsd:enumeration value="Treatment Alternatives and Diversion (TAD)"/>
          <xsd:enumeration value="Uniform Crime Reporting (UCR)"/>
          <xsd:enumeration value="Victims of Crime Act (VOCA)"/>
          <xsd:enumeration value="Wisconsin Incident-Based Reporting System (WIBRS)"/>
        </xsd:restriction>
      </xsd:simpleType>
    </xsd:element>
    <xsd:element name="Topic" ma:index="12" ma:displayName="Topic" ma:format="Dropdown" ma:internalName="Topic">
      <xsd:simpleType>
        <xsd:restriction base="dms:Choice">
          <xsd:enumeration value="Abduction"/>
          <xsd:enumeration value="Abuse"/>
          <xsd:enumeration value="AMBER Alert"/>
          <xsd:enumeration value="Arrests"/>
          <xsd:enumeration value="Arson"/>
          <xsd:enumeration value="Assault"/>
          <xsd:enumeration value="Attorney General Opinions"/>
          <xsd:enumeration value="Automated Fingerprint Identification System (AFIS)"/>
          <xsd:enumeration value="Benefits"/>
          <xsd:enumeration value="Budget"/>
          <xsd:enumeration value="Careers"/>
          <xsd:enumeration value="Central Criminal History (CCH) Database"/>
          <xsd:enumeration value="Child Abuse"/>
          <xsd:enumeration value="Child Sexual Assault"/>
          <xsd:enumeration value="Civil Matters"/>
          <xsd:enumeration value="Clean Water"/>
          <xsd:enumeration value="Clergy and Faith Leader Abuse"/>
          <xsd:enumeration value="Cold Case"/>
          <xsd:enumeration value="Concealed Carry Weapon (CCW) License"/>
          <xsd:enumeration value="Consumer Protection"/>
          <xsd:enumeration value="Controlled Substances"/>
          <xsd:enumeration value="Crime"/>
          <xsd:enumeration value="Crime Alerts"/>
          <xsd:enumeration value="Crime Labs"/>
          <xsd:enumeration value="Crime Scene Response Team"/>
          <xsd:enumeration value="Crime Victim Compensation Program (CVC)"/>
          <xsd:enumeration value="Crime Victim Services (OCVS)"/>
          <xsd:enumeration value="Crime Victim Services Grants"/>
          <xsd:enumeration value="Crime Victim Services Training"/>
          <xsd:enumeration value="Crime Victims"/>
          <xsd:enumeration value="Crime Victims Rights Board (CVRB)"/>
          <xsd:enumeration value="Criminal Background Checks"/>
          <xsd:enumeration value="Criminal History"/>
          <xsd:enumeration value="Criminal History Record Information"/>
          <xsd:enumeration value="Criminal Investigation Canines"/>
          <xsd:enumeration value="Criminal Justice"/>
          <xsd:enumeration value="Criminal Justice Coordinating Council (CJCC)"/>
          <xsd:enumeration value="Criminal Justice Grants"/>
          <xsd:enumeration value="Criminal Matters"/>
          <xsd:enumeration value="Dashboards"/>
          <xsd:enumeration value="Data &amp; Statistics"/>
          <xsd:enumeration value="Data Dashboard"/>
          <xsd:enumeration value="Death in Custody Reporting (DCRA)"/>
          <xsd:enumeration value="Democracy"/>
          <xsd:enumeration value="Diversity, Equity, and Inclusion"/>
          <xsd:enumeration value="DNA"/>
          <xsd:enumeration value="Do Not Call List"/>
          <xsd:enumeration value="DOJ Leadership"/>
          <xsd:enumeration value="Domestic Abuse"/>
          <xsd:enumeration value="Drug Case Dashboard"/>
          <xsd:enumeration value="Drug Take Back"/>
          <xsd:enumeration value="Drugs"/>
          <xsd:enumeration value="Elderly Abuse"/>
          <xsd:enumeration value="Elderly Protection"/>
          <xsd:enumeration value="Election Fraud"/>
          <xsd:enumeration value="Environmental Protection"/>
          <xsd:enumeration value="Evidence Submission"/>
          <xsd:enumeration value="Fire Marshal"/>
          <xsd:enumeration value="Firearms and Toolmarks"/>
          <xsd:enumeration value="Firearms Background Check"/>
          <xsd:enumeration value="Forensic Imaging"/>
          <xsd:enumeration value="Forensic Nursing / SANE Program"/>
          <xsd:enumeration value="Forensic Science"/>
          <xsd:enumeration value="Fraud"/>
          <xsd:enumeration value="Grants"/>
          <xsd:enumeration value="Green Alert"/>
          <xsd:enumeration value="Health Care"/>
          <xsd:enumeration value="Homeland Security"/>
          <xsd:enumeration value="Homicide"/>
          <xsd:enumeration value="Human Resources"/>
          <xsd:enumeration value="Human Trafficking"/>
          <xsd:enumeration value="Illegal Narcotics"/>
          <xsd:enumeration value="Internet Crimes Against Children"/>
          <xsd:enumeration value="Juvenile Justice Grants"/>
          <xsd:enumeration value="Kidnapping"/>
          <xsd:enumeration value="Latent Prints and Footwear"/>
          <xsd:enumeration value="Law"/>
          <xsd:enumeration value="Law Enforcement"/>
          <xsd:enumeration value="Law Enforcement Data"/>
          <xsd:enumeration value="Legal Services"/>
          <xsd:enumeration value="Medicaid Fraud"/>
          <xsd:enumeration value="Missing and Exploited Children and Adults"/>
          <xsd:enumeration value="Missing and Murdered Indigenous Women (MMIW)"/>
          <xsd:enumeration value="Missing Persons"/>
          <xsd:enumeration value="Murder"/>
          <xsd:enumeration value="Offenses"/>
          <xsd:enumeration value="Officer Involved Critical Incident"/>
          <xsd:enumeration value="Open Government"/>
          <xsd:enumeration value="Open Government Correspondence"/>
          <xsd:enumeration value="Open Government Response Times"/>
          <xsd:enumeration value="Open Government Training"/>
          <xsd:enumeration value="Open Meetings"/>
          <xsd:enumeration value="Opioids / Methamphetamines"/>
          <xsd:enumeration value="Policy"/>
          <xsd:enumeration value="Public Records"/>
          <xsd:enumeration value="Public Records Data"/>
          <xsd:enumeration value="Public Records Request"/>
          <xsd:enumeration value="Public Records Responses"/>
          <xsd:enumeration value="Public Safety"/>
          <xsd:enumeration value="Quality Assurance"/>
          <xsd:enumeration value="Reports"/>
          <xsd:enumeration value="Reproductive Rights"/>
          <xsd:enumeration value="Restraining Orders"/>
          <xsd:enumeration value="Rights"/>
          <xsd:enumeration value="Robbery"/>
          <xsd:enumeration value="Robocalls"/>
          <xsd:enumeration value="Safe at Home"/>
          <xsd:enumeration value="School Safety"/>
          <xsd:enumeration value="School Safety Grants"/>
          <xsd:enumeration value="Search Warrants"/>
          <xsd:enumeration value="Sex Offenses"/>
          <xsd:enumeration value="Sexual Assault"/>
          <xsd:enumeration value="Sexual Assault Forensic Exam Fund (SAFE)"/>
          <xsd:enumeration value="Sexual Assault Kit Tracking System"/>
          <xsd:enumeration value="Sexual Assault Nurse Examiner (SANE)"/>
          <xsd:enumeration value="Sexual Assault Tracking System"/>
          <xsd:enumeration value="Sexual Assault Victims Services (SAVS)"/>
          <xsd:enumeration value="Shoplifting"/>
          <xsd:enumeration value="Silver Alert"/>
          <xsd:enumeration value="Speak Up, Speak Out (SUSO)"/>
          <xsd:enumeration value="Substance Abuse"/>
          <xsd:enumeration value="Suicide"/>
          <xsd:enumeration value="Summary Based Reporting (SBR)"/>
          <xsd:enumeration value="Telecom"/>
          <xsd:enumeration value="Theft"/>
          <xsd:enumeration value="Tobacco Directory"/>
          <xsd:enumeration value="Toxicology"/>
          <xsd:enumeration value="Trace Evidence"/>
          <xsd:enumeration value="Treatment Alternatives and Diversion (TAD)"/>
          <xsd:enumeration value="Uniform Crime Reporting (UCR)"/>
          <xsd:enumeration value="Use-of-Force and Arrest-Related Death (UFAD)"/>
          <xsd:enumeration value="Victim Services"/>
          <xsd:enumeration value="Victim Services Professionals"/>
          <xsd:enumeration value="Victims of Crime Act (VOCA)"/>
          <xsd:enumeration value="Violence Against Women Act (VAWA)"/>
          <xsd:enumeration value="Wellness"/>
          <xsd:enumeration value="WiSAKI"/>
          <xsd:enumeration value="Wisconsin Incident-Based Reporting System (WIBRS)"/>
          <xsd:enumeration value="Wisconsin Statewide Intelligence Center (WSIC)"/>
        </xsd:restriction>
      </xsd:simpleType>
    </xsd:element>
    <xsd:element name="Document_x0020_Type" ma:index="13" ma:displayName="Document Type" ma:format="Dropdown" ma:internalName="Document_x0020_Type">
      <xsd:simpleType>
        <xsd:restriction base="dms:Choice">
          <xsd:enumeration value="Agenda"/>
          <xsd:enumeration value="Briefs"/>
          <xsd:enumeration value="Brochure"/>
          <xsd:enumeration value="Bulletin"/>
          <xsd:enumeration value="Certifications / Accreditations"/>
          <xsd:enumeration value="Accreditation"/>
          <xsd:enumeration value="Certificate"/>
          <xsd:enumeration value="Data"/>
          <xsd:enumeration value="Dashboard"/>
          <xsd:enumeration value="Dataset"/>
          <xsd:enumeration value="Infographic"/>
          <xsd:enumeration value="Document"/>
          <xsd:enumeration value="Form"/>
          <xsd:enumeration value="Checklist"/>
          <xsd:enumeration value="Worksheet"/>
          <xsd:enumeration value="Frequently Asked Questions"/>
          <xsd:enumeration value="Grant"/>
          <xsd:enumeration value="Guide"/>
          <xsd:enumeration value="Instructional Material"/>
          <xsd:enumeration value="Minutes"/>
          <xsd:enumeration value="Officer Involved Critical Incident"/>
          <xsd:enumeration value="Open Government Advisories"/>
          <xsd:enumeration value="Open Government AG Opinions and Memoranda"/>
          <xsd:enumeration value="Past Attorney General Opinions"/>
          <xsd:enumeration value="Plan"/>
          <xsd:enumeration value="Policy"/>
          <xsd:enumeration value="Presentation"/>
          <xsd:enumeration value="Press Release"/>
          <xsd:enumeration value="Report"/>
          <xsd:enumeration value="Annual Report"/>
          <xsd:enumeration value="Survey"/>
          <xsd:enumeration value="Statistics"/>
          <xsd:enumeration value="Template"/>
          <xsd:enumeration value="Testimony"/>
          <xsd:enumeration value="Training"/>
          <xsd:enumeration value="Webinar"/>
          <xsd:enumeration value="White Paper"/>
        </xsd:restriction>
      </xsd:simpleType>
    </xsd:element>
    <xsd:element name="Target_x0020_Audience" ma:index="14" ma:displayName="Target Audience" ma:format="Dropdown" ma:internalName="Target_x0020_Audience">
      <xsd:simpleType>
        <xsd:restriction base="dms:Choice">
          <xsd:enumeration value="Crime Victim Professionals"/>
          <xsd:enumeration value="Education Professionals"/>
          <xsd:enumeration value="Law Enforcement"/>
          <xsd:enumeration value="Legal Professionals"/>
          <xsd:enumeration value="Medical Professionals"/>
          <xsd:enumeration value="Publi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9e30f06f-ad7a-453a-8e08-8a8878e30bd1">School Safety</Topic>
    <Document_x0020_Type xmlns="9e30f06f-ad7a-453a-8e08-8a8878e30bd1">Document</Document_x0020_Type>
    <Target_x0020_Audience xmlns="9e30f06f-ad7a-453a-8e08-8a8878e30bd1">Public</Target_x0020_Audience>
    <Program xmlns="9e30f06f-ad7a-453a-8e08-8a8878e30bd1" xsi:nil="true"/>
    <_dlc_DocId xmlns="bb65cc95-6d4e-4879-a879-9838761499af">33E6D4FPPFNA-1652338745-10</_dlc_DocId>
    <_dlc_DocIdUrl xmlns="bb65cc95-6d4e-4879-a879-9838761499af">
      <Url>https://www.wisdoj.gov/_layouts/15/DocIdRedir.aspx?ID=33E6D4FPPFNA-1652338745-10</Url>
      <Description>33E6D4FPPFNA-1652338745-10</Description>
    </_dlc_DocIdUrl>
  </documentManagement>
</p:properties>
</file>

<file path=customXml/itemProps1.xml><?xml version="1.0" encoding="utf-8"?>
<ds:datastoreItem xmlns:ds="http://schemas.openxmlformats.org/officeDocument/2006/customXml" ds:itemID="{144E96EB-6C3F-4D7E-A597-E0CAC7C7EC68}"/>
</file>

<file path=customXml/itemProps2.xml><?xml version="1.0" encoding="utf-8"?>
<ds:datastoreItem xmlns:ds="http://schemas.openxmlformats.org/officeDocument/2006/customXml" ds:itemID="{72A4D702-8339-4E81-AB73-47108ECEBEA7}"/>
</file>

<file path=customXml/itemProps3.xml><?xml version="1.0" encoding="utf-8"?>
<ds:datastoreItem xmlns:ds="http://schemas.openxmlformats.org/officeDocument/2006/customXml" ds:itemID="{CB60285B-6FC9-4697-B7EA-C933EF478FD0}"/>
</file>

<file path=customXml/itemProps4.xml><?xml version="1.0" encoding="utf-8"?>
<ds:datastoreItem xmlns:ds="http://schemas.openxmlformats.org/officeDocument/2006/customXml" ds:itemID="{C22FD5B6-74B3-49AA-878A-1D0379028CF7}"/>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3952</Characters>
  <Application>Microsoft Office Word</Application>
  <DocSecurity>0</DocSecurity>
  <Lines>32</Lines>
  <Paragraphs>9</Paragraphs>
  <ScaleCrop>false</ScaleCrop>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Written Evaluation Example</dc:title>
  <dc:subject/>
  <dc:creator/>
  <cp:keywords/>
  <dc:description/>
  <cp:lastModifiedBy/>
  <cp:revision>1</cp:revision>
  <dcterms:created xsi:type="dcterms:W3CDTF">2025-01-09T17:32:00Z</dcterms:created>
  <dcterms:modified xsi:type="dcterms:W3CDTF">2025-01-09T17:32:00Z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0x0101007D73AC8E8BDCF24695BBA178C433EB92</vt:lpwstr>
  </property>
  <property fmtid="{D5CDD505-2E9C-101B-9397-08002B2CF9AE}" pid="3" name="_dlc_DocIdItemGuid">
    <vt:lpwstr>c3f28740-fca1-424b-8345-523e5bd063a5</vt:lpwstr>
  </property>
</Properties>
</file>